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D38" w:rsidRDefault="00D73D38" w:rsidP="004D0592">
      <w:pPr>
        <w:pStyle w:val="BodyText"/>
        <w:spacing w:after="0"/>
        <w:jc w:val="center"/>
        <w:rPr>
          <w:rFonts w:ascii="Arial" w:hAnsi="Arial" w:cs="Arial"/>
          <w:b/>
        </w:rPr>
      </w:pPr>
      <w:r w:rsidRPr="004D0592">
        <w:rPr>
          <w:rFonts w:ascii="Arial" w:hAnsi="Arial" w:cs="Arial"/>
          <w:b/>
        </w:rPr>
        <w:br/>
      </w:r>
      <w:r w:rsidR="004D0592">
        <w:rPr>
          <w:rFonts w:ascii="Arial" w:hAnsi="Arial" w:cs="Arial"/>
          <w:b/>
        </w:rPr>
        <w:t>R O M Â N I A</w:t>
      </w:r>
    </w:p>
    <w:p w:rsidR="004D0592" w:rsidRDefault="00201C29" w:rsidP="004D0592">
      <w:pPr>
        <w:pStyle w:val="BodyText"/>
        <w:spacing w:after="0"/>
        <w:jc w:val="center"/>
        <w:rPr>
          <w:rFonts w:ascii="Arial" w:hAnsi="Arial" w:cs="Arial"/>
          <w:b/>
        </w:rPr>
      </w:pPr>
      <w:r>
        <w:rPr>
          <w:rFonts w:ascii="Arial" w:hAnsi="Arial" w:cs="Arial"/>
          <w:b/>
        </w:rPr>
        <w:t>JUDEȚUL CLUJ</w:t>
      </w:r>
    </w:p>
    <w:p w:rsidR="00201C29" w:rsidRDefault="00201C29" w:rsidP="004D0592">
      <w:pPr>
        <w:pStyle w:val="BodyText"/>
        <w:spacing w:after="0"/>
        <w:jc w:val="center"/>
        <w:rPr>
          <w:rFonts w:ascii="Arial" w:hAnsi="Arial" w:cs="Arial"/>
          <w:b/>
        </w:rPr>
      </w:pPr>
      <w:r>
        <w:rPr>
          <w:rFonts w:ascii="Arial" w:hAnsi="Arial" w:cs="Arial"/>
          <w:b/>
        </w:rPr>
        <w:t xml:space="preserve">COMUNA FRATA </w:t>
      </w:r>
    </w:p>
    <w:p w:rsidR="00201C29" w:rsidRDefault="00201C29" w:rsidP="004D0592">
      <w:pPr>
        <w:pStyle w:val="BodyText"/>
        <w:spacing w:after="0"/>
        <w:jc w:val="center"/>
        <w:rPr>
          <w:rFonts w:ascii="Arial" w:hAnsi="Arial" w:cs="Arial"/>
          <w:b/>
        </w:rPr>
      </w:pPr>
      <w:r>
        <w:rPr>
          <w:rFonts w:ascii="Arial" w:hAnsi="Arial" w:cs="Arial"/>
          <w:b/>
        </w:rPr>
        <w:t xml:space="preserve"> P R I M A R </w:t>
      </w:r>
    </w:p>
    <w:p w:rsidR="00201C29" w:rsidRDefault="00201C29" w:rsidP="004D0592">
      <w:pPr>
        <w:pStyle w:val="BodyText"/>
        <w:spacing w:after="0"/>
        <w:jc w:val="center"/>
        <w:rPr>
          <w:rFonts w:ascii="Arial" w:hAnsi="Arial" w:cs="Arial"/>
          <w:b/>
        </w:rPr>
      </w:pPr>
    </w:p>
    <w:p w:rsidR="00201C29" w:rsidRDefault="00201C29" w:rsidP="004D0592">
      <w:pPr>
        <w:pStyle w:val="BodyText"/>
        <w:spacing w:after="0"/>
        <w:jc w:val="center"/>
        <w:rPr>
          <w:rFonts w:ascii="Arial" w:hAnsi="Arial" w:cs="Arial"/>
          <w:b/>
        </w:rPr>
      </w:pPr>
    </w:p>
    <w:p w:rsidR="00201C29" w:rsidRPr="004D0592" w:rsidRDefault="00201C29" w:rsidP="004D0592">
      <w:pPr>
        <w:pStyle w:val="BodyText"/>
        <w:spacing w:after="0"/>
        <w:jc w:val="center"/>
        <w:rPr>
          <w:rFonts w:ascii="Arial" w:hAnsi="Arial" w:cs="Arial"/>
          <w:b/>
        </w:rPr>
      </w:pPr>
    </w:p>
    <w:p w:rsidR="00D73D38" w:rsidRPr="004D0592" w:rsidRDefault="00D73D38" w:rsidP="004D0592">
      <w:pPr>
        <w:pStyle w:val="BodyText"/>
        <w:spacing w:after="0"/>
        <w:rPr>
          <w:rFonts w:ascii="Arial" w:hAnsi="Arial" w:cs="Arial"/>
          <w:b/>
        </w:rPr>
      </w:pPr>
      <w:r w:rsidRPr="004D0592">
        <w:rPr>
          <w:rFonts w:ascii="Arial" w:hAnsi="Arial" w:cs="Arial"/>
          <w:b/>
        </w:rPr>
        <w:br/>
      </w:r>
    </w:p>
    <w:p w:rsidR="00D73D38" w:rsidRDefault="00D73D38" w:rsidP="00201C29">
      <w:pPr>
        <w:pStyle w:val="BodyText"/>
        <w:spacing w:after="0"/>
        <w:jc w:val="center"/>
        <w:rPr>
          <w:rFonts w:ascii="Arial" w:hAnsi="Arial" w:cs="Arial"/>
          <w:b/>
          <w:u w:val="single"/>
        </w:rPr>
      </w:pPr>
      <w:r w:rsidRPr="00201C29">
        <w:rPr>
          <w:rFonts w:ascii="Arial" w:hAnsi="Arial" w:cs="Arial"/>
          <w:b/>
          <w:u w:val="single"/>
        </w:rPr>
        <w:t xml:space="preserve">REFERAT </w:t>
      </w:r>
      <w:r w:rsidR="00201C29">
        <w:rPr>
          <w:rFonts w:ascii="Arial" w:hAnsi="Arial" w:cs="Arial"/>
          <w:b/>
          <w:u w:val="single"/>
        </w:rPr>
        <w:t xml:space="preserve">  </w:t>
      </w:r>
      <w:r w:rsidRPr="00201C29">
        <w:rPr>
          <w:rFonts w:ascii="Arial" w:hAnsi="Arial" w:cs="Arial"/>
          <w:b/>
          <w:u w:val="single"/>
        </w:rPr>
        <w:t xml:space="preserve">DE </w:t>
      </w:r>
      <w:r w:rsidR="00201C29">
        <w:rPr>
          <w:rFonts w:ascii="Arial" w:hAnsi="Arial" w:cs="Arial"/>
          <w:b/>
          <w:u w:val="single"/>
        </w:rPr>
        <w:t xml:space="preserve">  </w:t>
      </w:r>
      <w:r w:rsidRPr="00201C29">
        <w:rPr>
          <w:rFonts w:ascii="Arial" w:hAnsi="Arial" w:cs="Arial"/>
          <w:b/>
          <w:u w:val="single"/>
        </w:rPr>
        <w:t>APROBARE</w:t>
      </w:r>
    </w:p>
    <w:p w:rsidR="00201C29" w:rsidRDefault="00201C29" w:rsidP="00201C29">
      <w:pPr>
        <w:pStyle w:val="BodyText"/>
        <w:spacing w:after="0"/>
        <w:jc w:val="center"/>
        <w:rPr>
          <w:rFonts w:ascii="Arial" w:hAnsi="Arial" w:cs="Arial"/>
          <w:b/>
          <w:u w:val="single"/>
        </w:rPr>
      </w:pPr>
    </w:p>
    <w:p w:rsidR="00201C29" w:rsidRDefault="00201C29" w:rsidP="00201C29">
      <w:pPr>
        <w:pStyle w:val="BodyText"/>
        <w:spacing w:after="0"/>
        <w:jc w:val="center"/>
        <w:rPr>
          <w:rFonts w:ascii="Arial" w:hAnsi="Arial" w:cs="Arial"/>
          <w:b/>
        </w:rPr>
      </w:pPr>
      <w:r>
        <w:rPr>
          <w:rFonts w:ascii="Arial" w:hAnsi="Arial" w:cs="Arial"/>
          <w:b/>
        </w:rPr>
        <w:t xml:space="preserve">LA PROIECTUL DE HOTĂRÂRE CU PRIVIRE LA INDEXAREA </w:t>
      </w:r>
    </w:p>
    <w:p w:rsidR="00201C29" w:rsidRPr="00201C29" w:rsidRDefault="00201C29" w:rsidP="00201C29">
      <w:pPr>
        <w:pStyle w:val="BodyText"/>
        <w:spacing w:after="0"/>
        <w:jc w:val="center"/>
        <w:rPr>
          <w:rFonts w:ascii="Arial" w:hAnsi="Arial" w:cs="Arial"/>
          <w:b/>
        </w:rPr>
      </w:pPr>
      <w:r>
        <w:rPr>
          <w:rFonts w:ascii="Arial" w:hAnsi="Arial" w:cs="Arial"/>
          <w:b/>
        </w:rPr>
        <w:t xml:space="preserve">IMPOZITELOR ȘI TAXELOR LOCALE PE ANUL 2021 </w:t>
      </w:r>
    </w:p>
    <w:p w:rsidR="00201C29" w:rsidRDefault="00201C29" w:rsidP="00201C29">
      <w:pPr>
        <w:pStyle w:val="BodyText"/>
        <w:spacing w:after="0"/>
        <w:jc w:val="both"/>
        <w:rPr>
          <w:rFonts w:ascii="Arial" w:hAnsi="Arial" w:cs="Arial"/>
        </w:rPr>
      </w:pPr>
    </w:p>
    <w:p w:rsidR="008704A3" w:rsidRDefault="00D73D38" w:rsidP="008704A3">
      <w:pPr>
        <w:spacing w:after="0" w:line="240" w:lineRule="auto"/>
        <w:ind w:left="1440"/>
        <w:jc w:val="both"/>
        <w:rPr>
          <w:rFonts w:ascii="Arial" w:hAnsi="Arial" w:cs="Arial"/>
          <w:bCs/>
          <w:sz w:val="24"/>
          <w:szCs w:val="24"/>
          <w:lang w:val="ro-RO"/>
        </w:rPr>
      </w:pPr>
      <w:r w:rsidRPr="004D0592">
        <w:rPr>
          <w:rFonts w:ascii="Arial" w:hAnsi="Arial" w:cs="Arial"/>
        </w:rPr>
        <w:br/>
      </w:r>
      <w:r w:rsidR="008704A3" w:rsidRPr="008D2B60">
        <w:rPr>
          <w:rFonts w:ascii="Arial" w:hAnsi="Arial" w:cs="Arial"/>
          <w:sz w:val="24"/>
          <w:szCs w:val="24"/>
          <w:lang w:val="ro-RO"/>
        </w:rPr>
        <w:t xml:space="preserve">Reglementarea juridică a proiectului de hotărâre nr. </w:t>
      </w:r>
      <w:r w:rsidR="008704A3">
        <w:rPr>
          <w:rFonts w:ascii="Arial" w:hAnsi="Arial" w:cs="Arial"/>
          <w:sz w:val="24"/>
          <w:szCs w:val="24"/>
          <w:lang w:val="ro-RO"/>
        </w:rPr>
        <w:t xml:space="preserve">15 </w:t>
      </w:r>
      <w:r w:rsidR="008704A3" w:rsidRPr="008D2B60">
        <w:rPr>
          <w:rFonts w:ascii="Arial" w:hAnsi="Arial" w:cs="Arial"/>
          <w:sz w:val="24"/>
          <w:szCs w:val="24"/>
          <w:lang w:val="ro-RO"/>
        </w:rPr>
        <w:t>/</w:t>
      </w:r>
      <w:r w:rsidR="008704A3">
        <w:rPr>
          <w:rFonts w:ascii="Arial" w:hAnsi="Arial" w:cs="Arial"/>
          <w:sz w:val="24"/>
          <w:szCs w:val="24"/>
          <w:lang w:val="ro-RO"/>
        </w:rPr>
        <w:t xml:space="preserve"> </w:t>
      </w:r>
      <w:r w:rsidR="008704A3" w:rsidRPr="008D2B60">
        <w:rPr>
          <w:rFonts w:ascii="Arial" w:hAnsi="Arial" w:cs="Arial"/>
          <w:sz w:val="24"/>
          <w:szCs w:val="24"/>
          <w:lang w:val="ro-RO"/>
        </w:rPr>
        <w:t>20</w:t>
      </w:r>
      <w:r w:rsidR="008704A3">
        <w:rPr>
          <w:rFonts w:ascii="Arial" w:hAnsi="Arial" w:cs="Arial"/>
          <w:sz w:val="24"/>
          <w:szCs w:val="24"/>
          <w:lang w:val="ro-RO"/>
        </w:rPr>
        <w:t xml:space="preserve">20 </w:t>
      </w:r>
      <w:r w:rsidR="008704A3" w:rsidRPr="008D2B60">
        <w:rPr>
          <w:rFonts w:ascii="Arial" w:hAnsi="Arial" w:cs="Arial"/>
          <w:bCs/>
          <w:sz w:val="24"/>
          <w:szCs w:val="24"/>
          <w:lang w:val="ro-RO"/>
        </w:rPr>
        <w:t>privind</w:t>
      </w:r>
      <w:r w:rsidR="008704A3">
        <w:rPr>
          <w:rFonts w:ascii="Arial" w:hAnsi="Arial" w:cs="Arial"/>
          <w:bCs/>
          <w:sz w:val="24"/>
          <w:szCs w:val="24"/>
          <w:lang w:val="ro-RO"/>
        </w:rPr>
        <w:t xml:space="preserve"> </w:t>
      </w:r>
      <w:r w:rsidR="008704A3" w:rsidRPr="008D2B60">
        <w:rPr>
          <w:rFonts w:ascii="Arial" w:hAnsi="Arial" w:cs="Arial"/>
          <w:bCs/>
          <w:sz w:val="24"/>
          <w:szCs w:val="24"/>
          <w:lang w:val="ro-RO"/>
        </w:rPr>
        <w:t>indexarea</w:t>
      </w:r>
      <w:r w:rsidR="008704A3">
        <w:rPr>
          <w:rFonts w:ascii="Arial" w:hAnsi="Arial" w:cs="Arial"/>
          <w:bCs/>
          <w:sz w:val="24"/>
          <w:szCs w:val="24"/>
          <w:lang w:val="ro-RO"/>
        </w:rPr>
        <w:t xml:space="preserve"> </w:t>
      </w:r>
    </w:p>
    <w:p w:rsidR="008704A3" w:rsidRDefault="008704A3" w:rsidP="008704A3">
      <w:pPr>
        <w:spacing w:after="0" w:line="240" w:lineRule="auto"/>
        <w:jc w:val="both"/>
        <w:rPr>
          <w:rFonts w:ascii="Arial" w:hAnsi="Arial" w:cs="Arial"/>
          <w:bCs/>
          <w:sz w:val="24"/>
          <w:szCs w:val="24"/>
          <w:lang w:val="ro-RO"/>
        </w:rPr>
      </w:pPr>
      <w:r w:rsidRPr="008D2B60">
        <w:rPr>
          <w:rFonts w:ascii="Arial" w:hAnsi="Arial" w:cs="Arial"/>
          <w:bCs/>
          <w:sz w:val="24"/>
          <w:szCs w:val="24"/>
          <w:lang w:val="ro-RO"/>
        </w:rPr>
        <w:t>impozitelor si taxelor locale pentru</w:t>
      </w:r>
      <w:r>
        <w:rPr>
          <w:rFonts w:ascii="Arial" w:hAnsi="Arial" w:cs="Arial"/>
          <w:bCs/>
          <w:sz w:val="24"/>
          <w:szCs w:val="24"/>
          <w:lang w:val="ro-RO"/>
        </w:rPr>
        <w:t xml:space="preserve"> </w:t>
      </w:r>
      <w:r w:rsidRPr="008D2B60">
        <w:rPr>
          <w:rFonts w:ascii="Arial" w:hAnsi="Arial" w:cs="Arial"/>
          <w:bCs/>
          <w:sz w:val="24"/>
          <w:szCs w:val="24"/>
          <w:lang w:val="ro-RO"/>
        </w:rPr>
        <w:t>anul fiscal 20</w:t>
      </w:r>
      <w:r>
        <w:rPr>
          <w:rFonts w:ascii="Arial" w:hAnsi="Arial" w:cs="Arial"/>
          <w:bCs/>
          <w:sz w:val="24"/>
          <w:szCs w:val="24"/>
          <w:lang w:val="ro-RO"/>
        </w:rPr>
        <w:t xml:space="preserve">21 </w:t>
      </w:r>
      <w:r w:rsidRPr="008D2B60">
        <w:rPr>
          <w:rFonts w:ascii="Arial" w:hAnsi="Arial" w:cs="Arial"/>
          <w:sz w:val="24"/>
          <w:szCs w:val="24"/>
          <w:lang w:val="ro-RO"/>
        </w:rPr>
        <w:t xml:space="preserve">constă în prevederile </w:t>
      </w:r>
      <w:r w:rsidRPr="008D2B60">
        <w:rPr>
          <w:rFonts w:ascii="Arial" w:hAnsi="Arial" w:cs="Arial"/>
          <w:bCs/>
          <w:sz w:val="24"/>
          <w:szCs w:val="24"/>
          <w:lang w:val="ro-RO"/>
        </w:rPr>
        <w:t>art. 491 din Legea nr. 227/2015 privind</w:t>
      </w:r>
      <w:r>
        <w:rPr>
          <w:rFonts w:ascii="Arial" w:hAnsi="Arial" w:cs="Arial"/>
          <w:bCs/>
          <w:sz w:val="24"/>
          <w:szCs w:val="24"/>
          <w:lang w:val="ro-RO"/>
        </w:rPr>
        <w:t xml:space="preserve"> </w:t>
      </w:r>
      <w:r w:rsidRPr="008D2B60">
        <w:rPr>
          <w:rFonts w:ascii="Arial" w:hAnsi="Arial" w:cs="Arial"/>
          <w:bCs/>
          <w:sz w:val="24"/>
          <w:szCs w:val="24"/>
          <w:lang w:val="ro-RO"/>
        </w:rPr>
        <w:t>Codul Fiscal, cu modificarile</w:t>
      </w:r>
      <w:r>
        <w:rPr>
          <w:rFonts w:ascii="Arial" w:hAnsi="Arial" w:cs="Arial"/>
          <w:bCs/>
          <w:sz w:val="24"/>
          <w:szCs w:val="24"/>
          <w:lang w:val="ro-RO"/>
        </w:rPr>
        <w:t xml:space="preserve"> </w:t>
      </w:r>
      <w:r w:rsidRPr="008D2B60">
        <w:rPr>
          <w:rFonts w:ascii="Arial" w:hAnsi="Arial" w:cs="Arial"/>
          <w:bCs/>
          <w:sz w:val="24"/>
          <w:szCs w:val="24"/>
          <w:lang w:val="ro-RO"/>
        </w:rPr>
        <w:t>si</w:t>
      </w:r>
      <w:r>
        <w:rPr>
          <w:rFonts w:ascii="Arial" w:hAnsi="Arial" w:cs="Arial"/>
          <w:bCs/>
          <w:sz w:val="24"/>
          <w:szCs w:val="24"/>
          <w:lang w:val="ro-RO"/>
        </w:rPr>
        <w:t xml:space="preserve"> </w:t>
      </w:r>
      <w:r w:rsidRPr="008D2B60">
        <w:rPr>
          <w:rFonts w:ascii="Arial" w:hAnsi="Arial" w:cs="Arial"/>
          <w:bCs/>
          <w:sz w:val="24"/>
          <w:szCs w:val="24"/>
          <w:lang w:val="ro-RO"/>
        </w:rPr>
        <w:t>completarile</w:t>
      </w:r>
      <w:r>
        <w:rPr>
          <w:rFonts w:ascii="Arial" w:hAnsi="Arial" w:cs="Arial"/>
          <w:bCs/>
          <w:sz w:val="24"/>
          <w:szCs w:val="24"/>
          <w:lang w:val="ro-RO"/>
        </w:rPr>
        <w:t xml:space="preserve"> </w:t>
      </w:r>
      <w:r w:rsidRPr="008D2B60">
        <w:rPr>
          <w:rFonts w:ascii="Arial" w:hAnsi="Arial" w:cs="Arial"/>
          <w:bCs/>
          <w:sz w:val="24"/>
          <w:szCs w:val="24"/>
          <w:lang w:val="ro-RO"/>
        </w:rPr>
        <w:t>ulterioare, conform carora :</w:t>
      </w:r>
    </w:p>
    <w:p w:rsidR="00D73D38" w:rsidRPr="00201C29" w:rsidRDefault="008704A3" w:rsidP="008704A3">
      <w:pPr>
        <w:pStyle w:val="BodyText"/>
        <w:spacing w:after="0"/>
        <w:ind w:firstLine="720"/>
        <w:jc w:val="both"/>
        <w:rPr>
          <w:rFonts w:ascii="Arial" w:hAnsi="Arial" w:cs="Arial"/>
          <w:i/>
          <w:lang w:val="ro-RO"/>
        </w:rPr>
      </w:pPr>
      <w:r w:rsidRPr="00201C29">
        <w:rPr>
          <w:rFonts w:ascii="Arial" w:hAnsi="Arial" w:cs="Arial"/>
          <w:b/>
          <w:i/>
          <w:lang w:val="ro-RO"/>
        </w:rPr>
        <w:t xml:space="preserve"> </w:t>
      </w:r>
      <w:r w:rsidR="00D73D38" w:rsidRPr="00201C29">
        <w:rPr>
          <w:rFonts w:ascii="Arial" w:hAnsi="Arial" w:cs="Arial"/>
          <w:b/>
          <w:i/>
          <w:lang w:val="ro-RO"/>
        </w:rPr>
        <w:t>„(1)</w:t>
      </w:r>
      <w:r w:rsidR="00D73D38" w:rsidRPr="00201C29">
        <w:rPr>
          <w:rFonts w:ascii="Arial" w:hAnsi="Arial" w:cs="Arial"/>
          <w:i/>
          <w:lang w:val="ro-RO"/>
        </w:rPr>
        <w:t xml:space="preserve"> În cazul oricărui impozit sau oricărei taxe locale, care constă într-o anumită sumă în lei</w:t>
      </w:r>
      <w:r w:rsidR="00F24AC0">
        <w:rPr>
          <w:rFonts w:ascii="Arial" w:hAnsi="Arial" w:cs="Arial"/>
          <w:i/>
          <w:lang w:val="ro-RO"/>
        </w:rPr>
        <w:t xml:space="preserve"> </w:t>
      </w:r>
      <w:r w:rsidR="00D73D38" w:rsidRPr="00201C29">
        <w:rPr>
          <w:rFonts w:ascii="Arial" w:hAnsi="Arial" w:cs="Arial"/>
          <w:i/>
          <w:lang w:val="ro-RO"/>
        </w:rPr>
        <w:t xml:space="preserve">sau care este stabilită pe baza unei anumite sume în lei, sumele respective se indexează anual,până la data de 30 aprilie, de către consiliile locale, ţinând cont de rata inflaţiei pentru anul fiscal anterior, comunicată pe site-urile oficiale ale Ministerului Finanţelor Publice şi </w:t>
      </w:r>
      <w:r w:rsidR="00D73D38" w:rsidRPr="00201C29">
        <w:rPr>
          <w:rFonts w:ascii="Arial" w:hAnsi="Arial" w:cs="Arial"/>
          <w:i/>
          <w:lang w:val="ro-RO"/>
        </w:rPr>
        <w:br/>
        <w:t xml:space="preserve">Ministerului Dezvoltării Regionale şi Administraţiei Publice. </w:t>
      </w:r>
    </w:p>
    <w:p w:rsidR="00D73D38" w:rsidRPr="00201C29" w:rsidRDefault="00D73D38" w:rsidP="00201C29">
      <w:pPr>
        <w:pStyle w:val="BodyText"/>
        <w:spacing w:after="0"/>
        <w:ind w:firstLine="720"/>
        <w:jc w:val="both"/>
        <w:rPr>
          <w:rFonts w:ascii="Arial" w:hAnsi="Arial" w:cs="Arial"/>
          <w:i/>
          <w:lang w:val="ro-RO"/>
        </w:rPr>
      </w:pPr>
      <w:r w:rsidRPr="00201C29">
        <w:rPr>
          <w:rFonts w:ascii="Arial" w:hAnsi="Arial" w:cs="Arial"/>
          <w:b/>
          <w:i/>
          <w:lang w:val="ro-RO"/>
        </w:rPr>
        <w:t>(2</w:t>
      </w:r>
      <w:r w:rsidRPr="00201C29">
        <w:rPr>
          <w:rFonts w:ascii="Arial" w:hAnsi="Arial" w:cs="Arial"/>
          <w:i/>
          <w:lang w:val="ro-RO"/>
        </w:rPr>
        <w:t xml:space="preserve">) Sumele indexate conform alin. (1) se aprobă prin hotărâre a consiliului local şi se aplică în anul fiscal următor.” </w:t>
      </w:r>
    </w:p>
    <w:p w:rsidR="006E5090" w:rsidRDefault="00D73D38" w:rsidP="006E5090">
      <w:pPr>
        <w:pStyle w:val="BodyText"/>
        <w:spacing w:after="0"/>
        <w:ind w:left="720"/>
        <w:jc w:val="both"/>
        <w:rPr>
          <w:rFonts w:ascii="Arial" w:hAnsi="Arial" w:cs="Arial"/>
          <w:i/>
          <w:lang w:val="ro-RO"/>
        </w:rPr>
      </w:pPr>
      <w:r w:rsidRPr="00201C29">
        <w:rPr>
          <w:rFonts w:ascii="Arial" w:hAnsi="Arial" w:cs="Arial"/>
          <w:i/>
          <w:lang w:val="ro-RO"/>
        </w:rPr>
        <w:t xml:space="preserve">De asemenea art. 493, alin. (7) prevede că: </w:t>
      </w:r>
    </w:p>
    <w:p w:rsidR="00201C29" w:rsidRDefault="00D73D38" w:rsidP="006E5090">
      <w:pPr>
        <w:pStyle w:val="BodyText"/>
        <w:spacing w:after="0"/>
        <w:ind w:left="720"/>
        <w:jc w:val="both"/>
        <w:rPr>
          <w:rFonts w:ascii="Arial" w:hAnsi="Arial" w:cs="Arial"/>
          <w:i/>
          <w:lang w:val="ro-RO"/>
        </w:rPr>
      </w:pPr>
      <w:r w:rsidRPr="00201C29">
        <w:rPr>
          <w:rFonts w:ascii="Arial" w:hAnsi="Arial" w:cs="Arial"/>
          <w:b/>
          <w:i/>
          <w:lang w:val="ro-RO"/>
        </w:rPr>
        <w:t>„(7)</w:t>
      </w:r>
      <w:r w:rsidRPr="00201C29">
        <w:rPr>
          <w:rFonts w:ascii="Arial" w:hAnsi="Arial" w:cs="Arial"/>
          <w:i/>
          <w:lang w:val="ro-RO"/>
        </w:rPr>
        <w:t xml:space="preserve"> Limitele amenzilor prevăzute la alin. (3) şi (4) se actualizează prin hotărâre a consiliilor </w:t>
      </w:r>
    </w:p>
    <w:p w:rsidR="00201C29" w:rsidRDefault="00D73D38" w:rsidP="00201C29">
      <w:pPr>
        <w:pStyle w:val="BodyText"/>
        <w:spacing w:after="0"/>
        <w:jc w:val="both"/>
        <w:rPr>
          <w:rFonts w:ascii="Arial" w:hAnsi="Arial" w:cs="Arial"/>
          <w:i/>
          <w:lang w:val="ro-RO"/>
        </w:rPr>
      </w:pPr>
      <w:r w:rsidRPr="00201C29">
        <w:rPr>
          <w:rFonts w:ascii="Arial" w:hAnsi="Arial" w:cs="Arial"/>
          <w:i/>
          <w:lang w:val="ro-RO"/>
        </w:rPr>
        <w:t xml:space="preserve">locale conform procedurii stabilite la art. 491.” </w:t>
      </w:r>
    </w:p>
    <w:p w:rsidR="00201C29" w:rsidRDefault="00D73D38" w:rsidP="00201C29">
      <w:pPr>
        <w:pStyle w:val="BodyText"/>
        <w:spacing w:after="0"/>
        <w:ind w:left="1440"/>
        <w:jc w:val="both"/>
        <w:rPr>
          <w:rFonts w:ascii="Arial" w:hAnsi="Arial" w:cs="Arial"/>
          <w:lang w:val="ro-RO"/>
        </w:rPr>
      </w:pPr>
      <w:r w:rsidRPr="00201C29">
        <w:rPr>
          <w:rFonts w:ascii="Arial" w:hAnsi="Arial" w:cs="Arial"/>
          <w:lang w:val="ro-RO"/>
        </w:rPr>
        <w:t xml:space="preserve">Conform datelor institutului de statistică , rata inflației pentru anul 2019 a fost de 3,8%. </w:t>
      </w:r>
      <w:r w:rsidRPr="00201C29">
        <w:rPr>
          <w:rFonts w:ascii="Arial" w:hAnsi="Arial" w:cs="Arial"/>
          <w:lang w:val="ro-RO"/>
        </w:rPr>
        <w:br/>
        <w:t xml:space="preserve">Precizăm că până la sfârșitul anului 2020, se va iniția un nou proiect de hotărâre prin </w:t>
      </w:r>
    </w:p>
    <w:p w:rsidR="00B97ED2" w:rsidRDefault="00D73D38" w:rsidP="00201C29">
      <w:pPr>
        <w:pStyle w:val="BodyText"/>
        <w:spacing w:after="0"/>
        <w:jc w:val="both"/>
        <w:rPr>
          <w:rFonts w:ascii="Arial" w:hAnsi="Arial" w:cs="Arial"/>
          <w:lang w:val="ro-RO"/>
        </w:rPr>
      </w:pPr>
      <w:r w:rsidRPr="00201C29">
        <w:rPr>
          <w:rFonts w:ascii="Arial" w:hAnsi="Arial" w:cs="Arial"/>
          <w:lang w:val="ro-RO"/>
        </w:rPr>
        <w:t xml:space="preserve">care se vor stabili impozitele și taxele locale aferente anului 2021,urmând ca, la stabilirea acestora, să se țină cont de această indexare. </w:t>
      </w:r>
    </w:p>
    <w:p w:rsidR="00D73D38" w:rsidRPr="00201C29" w:rsidRDefault="00D73D38" w:rsidP="00201C29">
      <w:pPr>
        <w:pStyle w:val="BodyText"/>
        <w:spacing w:after="0"/>
        <w:jc w:val="both"/>
        <w:rPr>
          <w:rFonts w:ascii="Arial" w:hAnsi="Arial" w:cs="Arial"/>
          <w:lang w:val="ro-RO"/>
        </w:rPr>
      </w:pPr>
      <w:r w:rsidRPr="00201C29">
        <w:rPr>
          <w:rFonts w:ascii="Arial" w:hAnsi="Arial" w:cs="Arial"/>
          <w:lang w:val="ro-RO"/>
        </w:rPr>
        <w:t xml:space="preserve">De asemenea, reamintim că indexarea impozitelor și taxelor locale cu rata inflației </w:t>
      </w:r>
      <w:r w:rsidRPr="00201C29">
        <w:rPr>
          <w:rFonts w:ascii="Arial" w:hAnsi="Arial" w:cs="Arial"/>
          <w:lang w:val="ro-RO"/>
        </w:rPr>
        <w:br/>
        <w:t xml:space="preserve">este o obligație legală a autorității deliberative. </w:t>
      </w:r>
    </w:p>
    <w:p w:rsidR="00B97ED2" w:rsidRDefault="00D73D38" w:rsidP="00B97ED2">
      <w:pPr>
        <w:pStyle w:val="BodyText"/>
        <w:spacing w:after="0"/>
        <w:ind w:left="720" w:firstLine="720"/>
        <w:jc w:val="both"/>
        <w:rPr>
          <w:rFonts w:ascii="Arial" w:hAnsi="Arial" w:cs="Arial"/>
          <w:lang w:val="ro-RO"/>
        </w:rPr>
      </w:pPr>
      <w:r w:rsidRPr="00201C29">
        <w:rPr>
          <w:rFonts w:ascii="Arial" w:hAnsi="Arial" w:cs="Arial"/>
          <w:lang w:val="ro-RO"/>
        </w:rPr>
        <w:t>In vederea recuperarii decalajului generat de rata inflației înregistrată în</w:t>
      </w:r>
      <w:r w:rsidR="00201C29">
        <w:rPr>
          <w:rFonts w:ascii="Arial" w:hAnsi="Arial" w:cs="Arial"/>
          <w:lang w:val="ro-RO"/>
        </w:rPr>
        <w:t xml:space="preserve">  </w:t>
      </w:r>
      <w:r w:rsidR="00B97ED2">
        <w:rPr>
          <w:rFonts w:ascii="Arial" w:hAnsi="Arial" w:cs="Arial"/>
          <w:lang w:val="ro-RO"/>
        </w:rPr>
        <w:t>anul 2019,</w:t>
      </w:r>
    </w:p>
    <w:p w:rsidR="00D73D38" w:rsidRDefault="00D73D38" w:rsidP="00B97ED2">
      <w:pPr>
        <w:pStyle w:val="BodyText"/>
        <w:spacing w:after="0"/>
        <w:jc w:val="both"/>
        <w:rPr>
          <w:rFonts w:ascii="Arial" w:hAnsi="Arial" w:cs="Arial"/>
          <w:lang w:val="ro-RO"/>
        </w:rPr>
      </w:pPr>
      <w:r w:rsidRPr="00201C29">
        <w:rPr>
          <w:rFonts w:ascii="Arial" w:hAnsi="Arial" w:cs="Arial"/>
          <w:lang w:val="ro-RO"/>
        </w:rPr>
        <w:t xml:space="preserve">propunem pentru anul 2021 ca nivelul impozitelor și taxelor care constau într-o anumita suma în lei , cât și limitele amenzilor să fie indexate cu rata inflației de 3,8%, conform </w:t>
      </w:r>
      <w:r w:rsidRPr="00201C29">
        <w:rPr>
          <w:rFonts w:ascii="Arial" w:hAnsi="Arial" w:cs="Arial"/>
          <w:b/>
          <w:lang w:val="ro-RO"/>
        </w:rPr>
        <w:t>anexei nr. 1</w:t>
      </w:r>
      <w:r w:rsidRPr="00201C29">
        <w:rPr>
          <w:rFonts w:ascii="Arial" w:hAnsi="Arial" w:cs="Arial"/>
          <w:lang w:val="ro-RO"/>
        </w:rPr>
        <w:t xml:space="preserve">. </w:t>
      </w:r>
    </w:p>
    <w:p w:rsidR="00DB20A1" w:rsidRDefault="005F4B20" w:rsidP="00DF0C36">
      <w:pPr>
        <w:spacing w:after="0" w:line="240" w:lineRule="auto"/>
        <w:ind w:left="720" w:firstLine="720"/>
        <w:jc w:val="both"/>
        <w:rPr>
          <w:rFonts w:ascii="Arial" w:hAnsi="Arial" w:cs="Arial"/>
          <w:lang w:val="ro-RO"/>
        </w:rPr>
      </w:pPr>
      <w:r w:rsidRPr="004D4645">
        <w:rPr>
          <w:rFonts w:ascii="Arial" w:hAnsi="Arial" w:cs="Arial"/>
          <w:sz w:val="24"/>
          <w:szCs w:val="24"/>
          <w:lang w:val="ro-RO"/>
        </w:rPr>
        <w:t xml:space="preserve">Față de cele prezentate mai sus , în temeiul </w:t>
      </w:r>
      <w:r w:rsidR="00DB20A1">
        <w:rPr>
          <w:rFonts w:ascii="Arial" w:hAnsi="Arial" w:cs="Arial"/>
          <w:sz w:val="24"/>
          <w:szCs w:val="24"/>
          <w:lang w:val="ro-RO"/>
        </w:rPr>
        <w:t xml:space="preserve">art. </w:t>
      </w:r>
      <w:r w:rsidR="00DF0C36" w:rsidRPr="00F15EAB">
        <w:rPr>
          <w:rFonts w:ascii="Arial" w:hAnsi="Arial" w:cs="Arial"/>
          <w:lang w:val="ro-RO"/>
        </w:rPr>
        <w:t>129, alin. 2, lit. „b” şi alin. 4, lit. „c”,</w:t>
      </w:r>
    </w:p>
    <w:p w:rsidR="005F4B20" w:rsidRPr="004D4645" w:rsidRDefault="00DB20A1" w:rsidP="00DF0C36">
      <w:pPr>
        <w:spacing w:after="0" w:line="240" w:lineRule="auto"/>
        <w:jc w:val="both"/>
        <w:rPr>
          <w:rFonts w:ascii="Arial" w:hAnsi="Arial" w:cs="Arial"/>
          <w:b/>
          <w:sz w:val="24"/>
          <w:szCs w:val="24"/>
          <w:lang w:val="ro-RO"/>
        </w:rPr>
      </w:pPr>
      <w:r>
        <w:rPr>
          <w:rFonts w:ascii="Arial" w:hAnsi="Arial" w:cs="Arial"/>
          <w:lang w:val="ro-RO"/>
        </w:rPr>
        <w:t xml:space="preserve">Art.136, alin. 1 , art. </w:t>
      </w:r>
      <w:r w:rsidR="00DF0C36" w:rsidRPr="00F15EAB">
        <w:rPr>
          <w:rFonts w:ascii="Arial" w:hAnsi="Arial" w:cs="Arial"/>
          <w:lang w:val="ro-RO"/>
        </w:rPr>
        <w:t>139, alin. 3, art</w:t>
      </w:r>
      <w:r>
        <w:rPr>
          <w:rFonts w:ascii="Arial" w:hAnsi="Arial" w:cs="Arial"/>
          <w:lang w:val="ro-RO"/>
        </w:rPr>
        <w:t>.</w:t>
      </w:r>
      <w:r w:rsidR="00DF0C36" w:rsidRPr="00F15EAB">
        <w:rPr>
          <w:rFonts w:ascii="Arial" w:hAnsi="Arial" w:cs="Arial"/>
          <w:lang w:val="ro-RO"/>
        </w:rPr>
        <w:t xml:space="preserve">140 şi </w:t>
      </w:r>
      <w:r w:rsidR="00DF0C36">
        <w:rPr>
          <w:rFonts w:ascii="Arial" w:hAnsi="Arial" w:cs="Arial"/>
          <w:lang w:val="ro-RO"/>
        </w:rPr>
        <w:t>a</w:t>
      </w:r>
      <w:r w:rsidR="00DF0C36" w:rsidRPr="00F15EAB">
        <w:rPr>
          <w:rFonts w:ascii="Arial" w:hAnsi="Arial" w:cs="Arial"/>
          <w:lang w:val="ro-RO"/>
        </w:rPr>
        <w:t>rt</w:t>
      </w:r>
      <w:r>
        <w:rPr>
          <w:rFonts w:ascii="Arial" w:hAnsi="Arial" w:cs="Arial"/>
          <w:lang w:val="ro-RO"/>
        </w:rPr>
        <w:t>.</w:t>
      </w:r>
      <w:r w:rsidR="00DF0C36" w:rsidRPr="00F15EAB">
        <w:rPr>
          <w:rFonts w:ascii="Arial" w:hAnsi="Arial" w:cs="Arial"/>
          <w:lang w:val="ro-RO"/>
        </w:rPr>
        <w:t xml:space="preserve"> 196 alin. 1, lit. „a” din O.U.G. 57/2019 privind Codul administrativ,</w:t>
      </w:r>
      <w:r w:rsidR="005F4B20" w:rsidRPr="004D4645">
        <w:rPr>
          <w:rFonts w:ascii="Arial" w:hAnsi="Arial" w:cs="Arial"/>
          <w:sz w:val="24"/>
          <w:szCs w:val="24"/>
          <w:lang w:val="ro-RO"/>
        </w:rPr>
        <w:t xml:space="preserve">, propun Consiliului local al comunei Frata adoptarea unei hotărâri privind aprobarea </w:t>
      </w:r>
      <w:r w:rsidR="005F4B20">
        <w:rPr>
          <w:rFonts w:ascii="Arial" w:hAnsi="Arial" w:cs="Arial"/>
          <w:sz w:val="24"/>
          <w:szCs w:val="24"/>
          <w:lang w:val="ro-RO"/>
        </w:rPr>
        <w:t>indexării impozitelor și taxelor locale pentru anul 2021</w:t>
      </w:r>
      <w:r w:rsidR="005F4B20" w:rsidRPr="004D4645">
        <w:rPr>
          <w:rFonts w:ascii="Arial" w:hAnsi="Arial" w:cs="Arial"/>
          <w:b/>
          <w:sz w:val="24"/>
          <w:szCs w:val="24"/>
          <w:lang w:val="ro-RO"/>
        </w:rPr>
        <w:t xml:space="preserve"> .</w:t>
      </w:r>
    </w:p>
    <w:p w:rsidR="005F4B20" w:rsidRPr="004D4645" w:rsidRDefault="005F4B20" w:rsidP="005F4B20">
      <w:pPr>
        <w:spacing w:after="0" w:line="240" w:lineRule="auto"/>
        <w:jc w:val="both"/>
        <w:rPr>
          <w:rFonts w:ascii="Arial" w:hAnsi="Arial" w:cs="Arial"/>
          <w:sz w:val="24"/>
          <w:szCs w:val="24"/>
          <w:lang w:val="ro-RO"/>
        </w:rPr>
      </w:pPr>
      <w:r w:rsidRPr="004D4645">
        <w:rPr>
          <w:rFonts w:ascii="Arial" w:hAnsi="Arial" w:cs="Arial"/>
          <w:b/>
          <w:sz w:val="24"/>
          <w:szCs w:val="24"/>
          <w:lang w:val="ro-RO"/>
        </w:rPr>
        <w:tab/>
      </w:r>
      <w:r w:rsidRPr="004D4645">
        <w:rPr>
          <w:rFonts w:ascii="Arial" w:hAnsi="Arial" w:cs="Arial"/>
          <w:b/>
          <w:sz w:val="24"/>
          <w:szCs w:val="24"/>
          <w:lang w:val="ro-RO"/>
        </w:rPr>
        <w:tab/>
      </w:r>
      <w:r w:rsidRPr="004D4645">
        <w:rPr>
          <w:rFonts w:ascii="Arial" w:hAnsi="Arial" w:cs="Arial"/>
          <w:sz w:val="24"/>
          <w:szCs w:val="24"/>
          <w:lang w:val="ro-RO"/>
        </w:rPr>
        <w:t>În acest sens am inițiat proiectul de hotărâre pe care îl supun dezbaterii membrilor Consiliului local .</w:t>
      </w:r>
    </w:p>
    <w:p w:rsidR="005F4B20" w:rsidRPr="004D4645" w:rsidRDefault="005F4B20" w:rsidP="005F4B20">
      <w:pPr>
        <w:spacing w:after="0" w:line="240" w:lineRule="auto"/>
        <w:jc w:val="both"/>
        <w:rPr>
          <w:rFonts w:ascii="Arial" w:hAnsi="Arial" w:cs="Arial"/>
          <w:sz w:val="24"/>
          <w:szCs w:val="24"/>
          <w:lang w:val="ro-RO"/>
        </w:rPr>
      </w:pPr>
      <w:r w:rsidRPr="004D4645">
        <w:rPr>
          <w:rFonts w:ascii="Arial" w:hAnsi="Arial" w:cs="Arial"/>
          <w:sz w:val="24"/>
          <w:szCs w:val="24"/>
          <w:lang w:val="ro-RO"/>
        </w:rPr>
        <w:tab/>
      </w:r>
      <w:r w:rsidRPr="004D4645">
        <w:rPr>
          <w:rFonts w:ascii="Arial" w:hAnsi="Arial" w:cs="Arial"/>
          <w:sz w:val="24"/>
          <w:szCs w:val="24"/>
          <w:lang w:val="ro-RO"/>
        </w:rPr>
        <w:tab/>
        <w:t xml:space="preserve">Menționez că proiectul de hotărâre a fost analizat și avizat favorabil de către Comisia pentru dezvoltare economico-socială, buget finanțe, administrarea domeniului public și privat al comunei, gospodărire comunală, agricultură, protecția mediului, servicii și comerț și a fost avizat pentru legalitate de secretarul comunei Frata . </w:t>
      </w:r>
    </w:p>
    <w:p w:rsidR="005F4B20" w:rsidRPr="004D4645" w:rsidRDefault="005F4B20" w:rsidP="008704A3">
      <w:pPr>
        <w:spacing w:after="0" w:line="240" w:lineRule="auto"/>
        <w:jc w:val="center"/>
        <w:rPr>
          <w:rFonts w:ascii="Arial" w:hAnsi="Arial" w:cs="Arial"/>
          <w:sz w:val="24"/>
          <w:szCs w:val="24"/>
          <w:lang w:val="ro-RO"/>
        </w:rPr>
      </w:pPr>
      <w:r w:rsidRPr="004D4645">
        <w:rPr>
          <w:rFonts w:ascii="Arial" w:hAnsi="Arial" w:cs="Arial"/>
          <w:sz w:val="24"/>
          <w:szCs w:val="24"/>
          <w:lang w:val="ro-RO"/>
        </w:rPr>
        <w:t xml:space="preserve">Frata la </w:t>
      </w:r>
      <w:r>
        <w:rPr>
          <w:rFonts w:ascii="Arial" w:hAnsi="Arial" w:cs="Arial"/>
          <w:sz w:val="24"/>
          <w:szCs w:val="24"/>
          <w:lang w:val="ro-RO"/>
        </w:rPr>
        <w:t>20</w:t>
      </w:r>
      <w:r w:rsidRPr="004D4645">
        <w:rPr>
          <w:rFonts w:ascii="Arial" w:hAnsi="Arial" w:cs="Arial"/>
          <w:sz w:val="24"/>
          <w:szCs w:val="24"/>
          <w:lang w:val="ro-RO"/>
        </w:rPr>
        <w:t xml:space="preserve"> </w:t>
      </w:r>
      <w:r>
        <w:rPr>
          <w:rFonts w:ascii="Arial" w:hAnsi="Arial" w:cs="Arial"/>
          <w:sz w:val="24"/>
          <w:szCs w:val="24"/>
          <w:lang w:val="ro-RO"/>
        </w:rPr>
        <w:t xml:space="preserve"> APRILIE </w:t>
      </w:r>
      <w:r w:rsidRPr="004D4645">
        <w:rPr>
          <w:rFonts w:ascii="Arial" w:hAnsi="Arial" w:cs="Arial"/>
          <w:sz w:val="24"/>
          <w:szCs w:val="24"/>
          <w:lang w:val="ro-RO"/>
        </w:rPr>
        <w:t xml:space="preserve">  20</w:t>
      </w:r>
      <w:r>
        <w:rPr>
          <w:rFonts w:ascii="Arial" w:hAnsi="Arial" w:cs="Arial"/>
          <w:sz w:val="24"/>
          <w:szCs w:val="24"/>
          <w:lang w:val="ro-RO"/>
        </w:rPr>
        <w:t>20</w:t>
      </w:r>
      <w:r w:rsidRPr="004D4645">
        <w:rPr>
          <w:rFonts w:ascii="Arial" w:hAnsi="Arial" w:cs="Arial"/>
          <w:sz w:val="24"/>
          <w:szCs w:val="24"/>
          <w:lang w:val="ro-RO"/>
        </w:rPr>
        <w:t xml:space="preserve"> </w:t>
      </w:r>
    </w:p>
    <w:p w:rsidR="005F4B20" w:rsidRPr="004D4645" w:rsidRDefault="005F4B20" w:rsidP="005F4B20">
      <w:pPr>
        <w:spacing w:after="0" w:line="240" w:lineRule="auto"/>
        <w:jc w:val="center"/>
        <w:rPr>
          <w:rFonts w:ascii="Arial" w:hAnsi="Arial" w:cs="Arial"/>
          <w:b/>
          <w:sz w:val="24"/>
          <w:szCs w:val="24"/>
          <w:lang w:val="ro-RO"/>
        </w:rPr>
      </w:pPr>
      <w:r w:rsidRPr="004D4645">
        <w:rPr>
          <w:rFonts w:ascii="Arial" w:hAnsi="Arial" w:cs="Arial"/>
          <w:b/>
          <w:sz w:val="24"/>
          <w:szCs w:val="24"/>
          <w:lang w:val="ro-RO"/>
        </w:rPr>
        <w:t xml:space="preserve">P R I M A R </w:t>
      </w:r>
    </w:p>
    <w:p w:rsidR="00D73D38" w:rsidRPr="008704A3" w:rsidRDefault="005F4B20" w:rsidP="008704A3">
      <w:pPr>
        <w:spacing w:after="0"/>
        <w:jc w:val="center"/>
        <w:rPr>
          <w:rFonts w:ascii="Arial" w:hAnsi="Arial" w:cs="Arial"/>
          <w:b/>
          <w:sz w:val="24"/>
          <w:szCs w:val="24"/>
          <w:lang w:val="ro-RO"/>
        </w:rPr>
      </w:pPr>
      <w:r w:rsidRPr="004D4645">
        <w:rPr>
          <w:rFonts w:ascii="Arial" w:hAnsi="Arial" w:cs="Arial"/>
          <w:b/>
          <w:sz w:val="24"/>
          <w:szCs w:val="24"/>
          <w:lang w:val="ro-RO"/>
        </w:rPr>
        <w:t xml:space="preserve">TRIF VASILE </w:t>
      </w:r>
    </w:p>
    <w:p w:rsidR="00E0050D" w:rsidRPr="004D0592" w:rsidRDefault="00E0050D" w:rsidP="004D0592">
      <w:pPr>
        <w:spacing w:after="0"/>
        <w:rPr>
          <w:rFonts w:ascii="Arial" w:hAnsi="Arial" w:cs="Arial"/>
        </w:rPr>
      </w:pPr>
    </w:p>
    <w:sectPr w:rsidR="00E0050D" w:rsidRPr="004D0592" w:rsidSect="00101382">
      <w:pgSz w:w="12240" w:h="15840"/>
      <w:pgMar w:top="567" w:right="567" w:bottom="567" w:left="1134" w:header="0" w:footer="0" w:gutter="0"/>
      <w:cols w:space="720"/>
      <w:formProt w:val="0"/>
      <w:docGrid w:linePitch="600" w:charSpace="32768"/>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iberation Serif">
    <w:altName w:val="Times New Roman"/>
    <w:charset w:val="01"/>
    <w:family w:val="roman"/>
    <w:pitch w:val="variable"/>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proofState w:spelling="clean" w:grammar="clean"/>
  <w:defaultTabStop w:val="720"/>
  <w:characterSpacingControl w:val="doNotCompress"/>
  <w:compat>
    <w:useFELayout/>
  </w:compat>
  <w:rsids>
    <w:rsidRoot w:val="00D73D38"/>
    <w:rsid w:val="00201C29"/>
    <w:rsid w:val="004D0592"/>
    <w:rsid w:val="005F4B20"/>
    <w:rsid w:val="006E5090"/>
    <w:rsid w:val="008704A3"/>
    <w:rsid w:val="00B97ED2"/>
    <w:rsid w:val="00D73D38"/>
    <w:rsid w:val="00DB20A1"/>
    <w:rsid w:val="00DF0C36"/>
    <w:rsid w:val="00E0050D"/>
    <w:rsid w:val="00F24AC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D73D38"/>
    <w:pPr>
      <w:widowControl w:val="0"/>
      <w:spacing w:after="283" w:line="240" w:lineRule="auto"/>
    </w:pPr>
    <w:rPr>
      <w:rFonts w:ascii="Liberation Serif" w:eastAsia="Arial Unicode MS" w:hAnsi="Liberation Serif" w:cs="Lucida Sans"/>
      <w:sz w:val="24"/>
      <w:szCs w:val="24"/>
      <w:lang w:eastAsia="zh-CN" w:bidi="hi-IN"/>
    </w:rPr>
  </w:style>
  <w:style w:type="character" w:customStyle="1" w:styleId="BodyTextChar">
    <w:name w:val="Body Text Char"/>
    <w:basedOn w:val="DefaultParagraphFont"/>
    <w:link w:val="BodyText"/>
    <w:rsid w:val="00D73D38"/>
    <w:rPr>
      <w:rFonts w:ascii="Liberation Serif" w:eastAsia="Arial Unicode MS" w:hAnsi="Liberation Serif" w:cs="Lucida Sans"/>
      <w:sz w:val="24"/>
      <w:szCs w:val="24"/>
      <w:lang w:eastAsia="zh-CN" w:bidi="hi-I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421</Words>
  <Characters>2402</Characters>
  <Application>Microsoft Office Word</Application>
  <DocSecurity>0</DocSecurity>
  <Lines>20</Lines>
  <Paragraphs>5</Paragraphs>
  <ScaleCrop>false</ScaleCrop>
  <Company/>
  <LinksUpToDate>false</LinksUpToDate>
  <CharactersWithSpaces>2818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dc:creator>
  <cp:keywords/>
  <dc:description/>
  <cp:lastModifiedBy>secretar</cp:lastModifiedBy>
  <cp:revision>12</cp:revision>
  <dcterms:created xsi:type="dcterms:W3CDTF">2020-05-20T09:36:00Z</dcterms:created>
  <dcterms:modified xsi:type="dcterms:W3CDTF">2020-05-20T10:49:00Z</dcterms:modified>
</cp:coreProperties>
</file>