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ROMÂNIA</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JUDEŢUL CLUJ</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COMUNA FRATA</w:t>
      </w:r>
    </w:p>
    <w:p w:rsidR="00500899" w:rsidRPr="002F4D22" w:rsidRDefault="00515B1B" w:rsidP="00500899">
      <w:pPr>
        <w:pStyle w:val="NoSpacing"/>
        <w:jc w:val="center"/>
        <w:rPr>
          <w:rFonts w:ascii="Arial" w:hAnsi="Arial" w:cs="Arial"/>
          <w:b/>
          <w:sz w:val="24"/>
          <w:szCs w:val="24"/>
        </w:rPr>
      </w:pPr>
      <w:r>
        <w:rPr>
          <w:rFonts w:ascii="Arial" w:hAnsi="Arial" w:cs="Arial"/>
          <w:b/>
          <w:sz w:val="24"/>
          <w:szCs w:val="24"/>
        </w:rPr>
        <w:t xml:space="preserve">COMPARTIMENT CONTABILITATE </w:t>
      </w:r>
    </w:p>
    <w:p w:rsidR="00500899" w:rsidRPr="002F4D22" w:rsidRDefault="00500899" w:rsidP="00500899">
      <w:pPr>
        <w:pStyle w:val="NoSpacing"/>
        <w:jc w:val="center"/>
        <w:rPr>
          <w:rFonts w:ascii="Arial" w:hAnsi="Arial" w:cs="Arial"/>
          <w:sz w:val="24"/>
          <w:szCs w:val="24"/>
        </w:rPr>
      </w:pPr>
    </w:p>
    <w:p w:rsidR="00500899" w:rsidRPr="002F4D22" w:rsidRDefault="00500899" w:rsidP="00500899">
      <w:pPr>
        <w:pStyle w:val="NoSpacing"/>
        <w:jc w:val="center"/>
        <w:rPr>
          <w:rFonts w:ascii="Arial" w:hAnsi="Arial" w:cs="Arial"/>
          <w:sz w:val="24"/>
          <w:szCs w:val="24"/>
        </w:rPr>
      </w:pPr>
    </w:p>
    <w:p w:rsidR="00500899" w:rsidRDefault="00515B1B" w:rsidP="00500899">
      <w:pPr>
        <w:pStyle w:val="NoSpacing"/>
        <w:jc w:val="center"/>
        <w:rPr>
          <w:rFonts w:ascii="Arial" w:hAnsi="Arial" w:cs="Arial"/>
          <w:b/>
          <w:sz w:val="24"/>
          <w:szCs w:val="24"/>
          <w:u w:val="single"/>
        </w:rPr>
      </w:pPr>
      <w:r>
        <w:rPr>
          <w:rFonts w:ascii="Arial" w:hAnsi="Arial" w:cs="Arial"/>
          <w:b/>
          <w:sz w:val="24"/>
          <w:szCs w:val="24"/>
          <w:u w:val="single"/>
        </w:rPr>
        <w:t xml:space="preserve">RAPORT   DE   SPECIALITATE </w:t>
      </w:r>
    </w:p>
    <w:p w:rsidR="00500899" w:rsidRDefault="00500899" w:rsidP="00500899">
      <w:pPr>
        <w:pStyle w:val="NoSpacing"/>
        <w:jc w:val="center"/>
        <w:rPr>
          <w:rFonts w:ascii="Arial" w:hAnsi="Arial" w:cs="Arial"/>
          <w:b/>
          <w:sz w:val="24"/>
          <w:szCs w:val="24"/>
        </w:rPr>
      </w:pPr>
    </w:p>
    <w:p w:rsidR="00500899" w:rsidRPr="00F458F2" w:rsidRDefault="00500899" w:rsidP="00515B1B">
      <w:pPr>
        <w:spacing w:after="0"/>
        <w:jc w:val="center"/>
        <w:rPr>
          <w:rFonts w:ascii="Arial" w:hAnsi="Arial" w:cs="Arial"/>
          <w:b/>
          <w:sz w:val="24"/>
          <w:szCs w:val="24"/>
          <w:lang w:val="ro-RO"/>
        </w:rPr>
      </w:pPr>
      <w:r>
        <w:rPr>
          <w:rFonts w:ascii="Arial" w:hAnsi="Arial" w:cs="Arial"/>
          <w:b/>
          <w:sz w:val="24"/>
          <w:szCs w:val="24"/>
        </w:rPr>
        <w:t xml:space="preserve">LA PROIECTUL DE HOTĂRÂRE </w:t>
      </w:r>
      <w:r w:rsidRPr="000816C5">
        <w:rPr>
          <w:rFonts w:ascii="Arial" w:hAnsi="Arial" w:cs="Arial"/>
          <w:b/>
          <w:lang w:val="ro-RO"/>
        </w:rPr>
        <w:t xml:space="preserve">CU PRIVIRE LA  </w:t>
      </w:r>
      <w:r w:rsidR="00515B1B">
        <w:rPr>
          <w:rFonts w:ascii="Arial" w:hAnsi="Arial" w:cs="Arial"/>
          <w:b/>
          <w:lang w:val="ro-RO"/>
        </w:rPr>
        <w:t xml:space="preserve">APROBAREA DEMARĂRII PROCEDURII PENTRU EVALUAREA UNUI TEREN ÎN VEDEREA VÂNZĂRII </w:t>
      </w:r>
    </w:p>
    <w:p w:rsidR="00500899" w:rsidRPr="002F4D22" w:rsidRDefault="00500899" w:rsidP="00500899">
      <w:pPr>
        <w:pStyle w:val="NoSpacing"/>
        <w:jc w:val="center"/>
        <w:rPr>
          <w:rFonts w:ascii="Arial" w:hAnsi="Arial" w:cs="Arial"/>
          <w:sz w:val="24"/>
          <w:szCs w:val="24"/>
        </w:rPr>
      </w:pPr>
    </w:p>
    <w:p w:rsidR="00FC4D82" w:rsidRDefault="00500899" w:rsidP="00FC4D82">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w:t>
      </w:r>
      <w:r w:rsidR="00FC4D82">
        <w:rPr>
          <w:rFonts w:ascii="Arial" w:hAnsi="Arial" w:cs="Arial"/>
          <w:sz w:val="24"/>
          <w:szCs w:val="24"/>
          <w:lang w:val="ro-RO"/>
        </w:rPr>
        <w:t xml:space="preserve">că pe terenul în suprafață de 1.656 mp., înscris în Cartea </w:t>
      </w:r>
    </w:p>
    <w:p w:rsidR="00500899" w:rsidRDefault="00FC4D82" w:rsidP="00FC4D82">
      <w:pPr>
        <w:spacing w:after="0"/>
        <w:jc w:val="both"/>
        <w:rPr>
          <w:rFonts w:ascii="Arial" w:hAnsi="Arial" w:cs="Arial"/>
          <w:sz w:val="24"/>
          <w:szCs w:val="24"/>
          <w:lang w:val="ro-RO"/>
        </w:rPr>
      </w:pPr>
      <w:r>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FC4D82" w:rsidRDefault="00FC4D82" w:rsidP="00FC4D82">
      <w:pPr>
        <w:spacing w:after="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p>
    <w:p w:rsidR="0041553F" w:rsidRDefault="00500899" w:rsidP="0041553F">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41553F">
        <w:rPr>
          <w:rFonts w:ascii="Arial" w:hAnsi="Arial" w:cs="Arial"/>
          <w:sz w:val="24"/>
          <w:szCs w:val="24"/>
          <w:lang w:val="ro-RO"/>
        </w:rPr>
        <w:t>Conform prevederilor art. 364,alin. 1, din O.U.G. nr. 57 din 03 iulie 2019 privind Codul administrativ :</w:t>
      </w:r>
    </w:p>
    <w:p w:rsidR="0041553F" w:rsidRPr="0041553F"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(1)</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 xml:space="preserve">Prin excepţie de la prevederile art. 363 </w:t>
      </w:r>
      <w:hyperlink r:id="rId5" w:history="1">
        <w:r w:rsidRPr="0041553F">
          <w:rPr>
            <w:rFonts w:ascii="Arial" w:eastAsia="Times New Roman" w:hAnsi="Arial" w:cs="Arial"/>
            <w:i/>
            <w:color w:val="0000FF"/>
            <w:sz w:val="26"/>
            <w:lang w:val="ro-RO"/>
          </w:rPr>
          <w:t>alin. (1)</w:t>
        </w:r>
      </w:hyperlink>
      <w:r w:rsidRPr="0041553F">
        <w:rPr>
          <w:rFonts w:ascii="Arial" w:eastAsia="Times New Roman" w:hAnsi="Arial" w:cs="Arial"/>
          <w:i/>
          <w:color w:val="000000"/>
          <w:sz w:val="26"/>
          <w:lang w:val="ro-RO"/>
        </w:rPr>
        <w:t>,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41553F">
        <w:rPr>
          <w:rFonts w:ascii="Arial" w:eastAsia="Times New Roman" w:hAnsi="Arial" w:cs="Arial"/>
          <w:i/>
          <w:color w:val="000000"/>
          <w:sz w:val="26"/>
          <w:szCs w:val="26"/>
          <w:lang w:val="ro-RO"/>
        </w:rPr>
        <w:t xml:space="preserve"> </w:t>
      </w:r>
    </w:p>
    <w:p w:rsidR="0041553F" w:rsidRPr="0041553F"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(2)</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Proprietarii construcţiilor prevăzute la alin. (1) sunt notificaţi în termen de 15 zile asupra hotărârii consiliului local sau judeţean şi îşi pot exprima opţiunea de cumpărare în termen de 15 zile de la primirea notificării.</w:t>
      </w:r>
      <w:r w:rsidRPr="0041553F">
        <w:rPr>
          <w:rFonts w:ascii="Arial" w:eastAsia="Times New Roman" w:hAnsi="Arial" w:cs="Arial"/>
          <w:i/>
          <w:color w:val="000000"/>
          <w:sz w:val="26"/>
          <w:szCs w:val="26"/>
          <w:lang w:val="ro-RO"/>
        </w:rPr>
        <w:t xml:space="preserve"> </w:t>
      </w:r>
    </w:p>
    <w:p w:rsidR="00500899" w:rsidRPr="0041553F" w:rsidRDefault="00500899" w:rsidP="0041553F">
      <w:pPr>
        <w:spacing w:after="0" w:line="240" w:lineRule="auto"/>
        <w:jc w:val="both"/>
        <w:rPr>
          <w:rFonts w:ascii="Arial" w:eastAsia="Times New Roman" w:hAnsi="Arial" w:cs="Arial"/>
          <w:i/>
          <w:color w:val="000000"/>
          <w:sz w:val="26"/>
          <w:szCs w:val="26"/>
          <w:lang w:val="ro-RO"/>
        </w:rPr>
      </w:pPr>
    </w:p>
    <w:p w:rsidR="00500899" w:rsidRDefault="00500899" w:rsidP="00500899">
      <w:pPr>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 </w:t>
      </w:r>
      <w:r w:rsidRPr="004D4645">
        <w:rPr>
          <w:rFonts w:ascii="Arial" w:hAnsi="Arial" w:cs="Arial"/>
          <w:sz w:val="24"/>
          <w:szCs w:val="24"/>
          <w:lang w:val="ro-RO"/>
        </w:rPr>
        <w:t xml:space="preserve">Față de cele prezentate mai sus , în temeiul art. </w:t>
      </w:r>
      <w:r>
        <w:rPr>
          <w:rFonts w:ascii="Arial" w:hAnsi="Arial" w:cs="Arial"/>
          <w:sz w:val="24"/>
          <w:szCs w:val="24"/>
          <w:lang w:val="ro-RO"/>
        </w:rPr>
        <w:t>1</w:t>
      </w:r>
      <w:r w:rsidRPr="004D4645">
        <w:rPr>
          <w:rFonts w:ascii="Arial" w:hAnsi="Arial" w:cs="Arial"/>
          <w:sz w:val="24"/>
          <w:szCs w:val="24"/>
          <w:lang w:val="ro-RO"/>
        </w:rPr>
        <w:t>36, alin. (</w:t>
      </w:r>
      <w:r>
        <w:rPr>
          <w:rFonts w:ascii="Arial" w:hAnsi="Arial" w:cs="Arial"/>
          <w:sz w:val="24"/>
          <w:szCs w:val="24"/>
          <w:lang w:val="ro-RO"/>
        </w:rPr>
        <w:t xml:space="preserve">1) și </w:t>
      </w:r>
      <w:r w:rsidRPr="004D4645">
        <w:rPr>
          <w:rFonts w:ascii="Arial" w:hAnsi="Arial" w:cs="Arial"/>
          <w:sz w:val="24"/>
          <w:szCs w:val="24"/>
          <w:lang w:val="ro-RO"/>
        </w:rPr>
        <w:t>alin.(</w:t>
      </w:r>
      <w:r>
        <w:rPr>
          <w:rFonts w:ascii="Arial" w:hAnsi="Arial" w:cs="Arial"/>
          <w:sz w:val="24"/>
          <w:szCs w:val="24"/>
          <w:lang w:val="ro-RO"/>
        </w:rPr>
        <w:t>2),</w:t>
      </w:r>
    </w:p>
    <w:p w:rsidR="00500899" w:rsidRDefault="00500899" w:rsidP="00F458F2">
      <w:pPr>
        <w:spacing w:after="0"/>
        <w:jc w:val="both"/>
        <w:rPr>
          <w:rFonts w:ascii="Arial" w:hAnsi="Arial" w:cs="Arial"/>
          <w:b/>
          <w:caps/>
          <w:sz w:val="24"/>
          <w:szCs w:val="24"/>
          <w:lang w:val="es-ES"/>
        </w:rPr>
      </w:pPr>
      <w:r w:rsidRPr="004D4645">
        <w:rPr>
          <w:rFonts w:ascii="Arial" w:hAnsi="Arial" w:cs="Arial"/>
          <w:sz w:val="24"/>
          <w:szCs w:val="24"/>
          <w:lang w:val="ro-RO"/>
        </w:rPr>
        <w:t xml:space="preserve">din </w:t>
      </w:r>
      <w:r>
        <w:rPr>
          <w:rFonts w:ascii="Arial" w:hAnsi="Arial" w:cs="Arial"/>
          <w:sz w:val="24"/>
          <w:szCs w:val="24"/>
          <w:lang w:val="ro-RO"/>
        </w:rPr>
        <w:t xml:space="preserve">O.U.G. nr. 57 din 03 iulie 2019 privind Codul administrativ </w:t>
      </w:r>
      <w:r w:rsidRPr="004D4645">
        <w:rPr>
          <w:rFonts w:ascii="Arial" w:hAnsi="Arial" w:cs="Arial"/>
          <w:sz w:val="24"/>
          <w:szCs w:val="24"/>
          <w:lang w:val="ro-RO"/>
        </w:rPr>
        <w:t xml:space="preserve">, propun </w:t>
      </w:r>
      <w:r>
        <w:rPr>
          <w:rFonts w:ascii="Arial" w:hAnsi="Arial" w:cs="Arial"/>
          <w:sz w:val="24"/>
          <w:szCs w:val="24"/>
          <w:lang w:val="ro-RO"/>
        </w:rPr>
        <w:t xml:space="preserve">inițierea unui proiect de </w:t>
      </w:r>
      <w:r w:rsidRPr="004D4645">
        <w:rPr>
          <w:rFonts w:ascii="Arial" w:hAnsi="Arial" w:cs="Arial"/>
          <w:sz w:val="24"/>
          <w:szCs w:val="24"/>
          <w:lang w:val="ro-RO"/>
        </w:rPr>
        <w:t xml:space="preserve"> hotărâr</w:t>
      </w:r>
      <w:r>
        <w:rPr>
          <w:rFonts w:ascii="Arial" w:hAnsi="Arial" w:cs="Arial"/>
          <w:sz w:val="24"/>
          <w:szCs w:val="24"/>
          <w:lang w:val="ro-RO"/>
        </w:rPr>
        <w:t xml:space="preserve">e </w:t>
      </w:r>
      <w:r w:rsidRPr="004D4645">
        <w:rPr>
          <w:rFonts w:ascii="Arial" w:hAnsi="Arial" w:cs="Arial"/>
          <w:sz w:val="24"/>
          <w:szCs w:val="24"/>
          <w:lang w:val="ro-RO"/>
        </w:rPr>
        <w:t xml:space="preserve"> </w:t>
      </w:r>
      <w:r>
        <w:rPr>
          <w:rFonts w:ascii="Arial" w:hAnsi="Arial" w:cs="Arial"/>
          <w:sz w:val="24"/>
          <w:szCs w:val="24"/>
          <w:lang w:val="ro-RO"/>
        </w:rPr>
        <w:t xml:space="preserve">privind </w:t>
      </w:r>
      <w:r w:rsidR="0041553F">
        <w:rPr>
          <w:rFonts w:ascii="Arial" w:hAnsi="Arial" w:cs="Arial"/>
          <w:sz w:val="24"/>
          <w:szCs w:val="24"/>
          <w:lang w:val="ro-RO"/>
        </w:rPr>
        <w:t xml:space="preserve">aprobarea demarării procedurii pentru evaluarea terenului aratat mai sus , în vederea vânzării </w:t>
      </w:r>
      <w:r w:rsidR="00C945B2">
        <w:rPr>
          <w:rFonts w:ascii="Arial" w:hAnsi="Arial" w:cs="Arial"/>
          <w:sz w:val="24"/>
          <w:szCs w:val="24"/>
          <w:lang w:val="ro-RO"/>
        </w:rPr>
        <w:t xml:space="preserve">. </w:t>
      </w:r>
    </w:p>
    <w:p w:rsidR="00F458F2" w:rsidRPr="00F458F2" w:rsidRDefault="00F458F2" w:rsidP="00F458F2">
      <w:pPr>
        <w:spacing w:after="0"/>
        <w:jc w:val="both"/>
        <w:rPr>
          <w:rFonts w:ascii="Arial" w:hAnsi="Arial" w:cs="Arial"/>
          <w:b/>
          <w:sz w:val="24"/>
          <w:szCs w:val="24"/>
          <w:lang w:val="ro-RO"/>
        </w:rPr>
      </w:pPr>
    </w:p>
    <w:p w:rsidR="00500899" w:rsidRPr="00837D47" w:rsidRDefault="00500899" w:rsidP="00500899">
      <w:pPr>
        <w:spacing w:after="0"/>
        <w:jc w:val="both"/>
        <w:rPr>
          <w:rFonts w:ascii="Arial" w:hAnsi="Arial" w:cs="Arial"/>
          <w:sz w:val="24"/>
          <w:szCs w:val="24"/>
          <w:lang w:val="ro-RO"/>
        </w:rPr>
      </w:pPr>
      <w:r>
        <w:rPr>
          <w:rFonts w:ascii="Arial" w:hAnsi="Arial" w:cs="Arial"/>
          <w:sz w:val="24"/>
          <w:szCs w:val="24"/>
          <w:lang w:val="ro-RO"/>
        </w:rPr>
        <w:t xml:space="preserve">Frata la </w:t>
      </w:r>
      <w:r w:rsidR="00C945B2">
        <w:rPr>
          <w:rFonts w:ascii="Arial" w:hAnsi="Arial" w:cs="Arial"/>
          <w:sz w:val="24"/>
          <w:szCs w:val="24"/>
          <w:lang w:val="ro-RO"/>
        </w:rPr>
        <w:t>20</w:t>
      </w:r>
      <w:r>
        <w:rPr>
          <w:rFonts w:ascii="Arial" w:hAnsi="Arial" w:cs="Arial"/>
          <w:sz w:val="24"/>
          <w:szCs w:val="24"/>
          <w:lang w:val="ro-RO"/>
        </w:rPr>
        <w:t xml:space="preserve">  </w:t>
      </w:r>
      <w:r w:rsidR="00C945B2">
        <w:rPr>
          <w:rFonts w:ascii="Arial" w:hAnsi="Arial" w:cs="Arial"/>
          <w:sz w:val="24"/>
          <w:szCs w:val="24"/>
          <w:lang w:val="ro-RO"/>
        </w:rPr>
        <w:t>IANUARIE</w:t>
      </w:r>
      <w:r w:rsidR="00F458F2">
        <w:rPr>
          <w:rFonts w:ascii="Arial" w:hAnsi="Arial" w:cs="Arial"/>
          <w:sz w:val="24"/>
          <w:szCs w:val="24"/>
          <w:lang w:val="ro-RO"/>
        </w:rPr>
        <w:t xml:space="preserve"> </w:t>
      </w:r>
      <w:r>
        <w:rPr>
          <w:rFonts w:ascii="Arial" w:hAnsi="Arial" w:cs="Arial"/>
          <w:sz w:val="24"/>
          <w:szCs w:val="24"/>
          <w:lang w:val="ro-RO"/>
        </w:rPr>
        <w:t xml:space="preserve"> 20</w:t>
      </w:r>
      <w:r w:rsidR="00C945B2">
        <w:rPr>
          <w:rFonts w:ascii="Arial" w:hAnsi="Arial" w:cs="Arial"/>
          <w:sz w:val="24"/>
          <w:szCs w:val="24"/>
          <w:lang w:val="ro-RO"/>
        </w:rPr>
        <w:t>20</w:t>
      </w:r>
      <w:r>
        <w:rPr>
          <w:rFonts w:ascii="Arial" w:hAnsi="Arial" w:cs="Arial"/>
          <w:sz w:val="24"/>
          <w:szCs w:val="24"/>
          <w:lang w:val="ro-RO"/>
        </w:rPr>
        <w:t xml:space="preserve"> .</w:t>
      </w: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I N T O C M I T </w:t>
      </w: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CONSILIER PRINCIPAL </w:t>
      </w:r>
    </w:p>
    <w:p w:rsidR="00500899" w:rsidRPr="00F458F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MAOLDOVAN  DUMITRU </w:t>
      </w:r>
      <w:r w:rsidR="00BD041C">
        <w:rPr>
          <w:rFonts w:ascii="Arial" w:hAnsi="Arial" w:cs="Arial"/>
          <w:b/>
          <w:sz w:val="24"/>
          <w:szCs w:val="24"/>
          <w:lang w:val="ro-RO"/>
        </w:rPr>
        <w:t xml:space="preserve"> </w:t>
      </w:r>
      <w:r w:rsidR="00500899">
        <w:rPr>
          <w:rFonts w:ascii="Arial" w:hAnsi="Arial" w:cs="Arial"/>
          <w:b/>
          <w:sz w:val="24"/>
          <w:szCs w:val="24"/>
          <w:lang w:val="ro-RO"/>
        </w:rPr>
        <w:t xml:space="preserve"> </w:t>
      </w:r>
    </w:p>
    <w:sectPr w:rsidR="00500899" w:rsidRPr="00F458F2" w:rsidSect="005E2C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C36339"/>
    <w:rsid w:val="0041553F"/>
    <w:rsid w:val="00500899"/>
    <w:rsid w:val="00515B1B"/>
    <w:rsid w:val="005B38DC"/>
    <w:rsid w:val="005E2C90"/>
    <w:rsid w:val="00902F17"/>
    <w:rsid w:val="00910B09"/>
    <w:rsid w:val="00BD041C"/>
    <w:rsid w:val="00C36339"/>
    <w:rsid w:val="00C945B2"/>
    <w:rsid w:val="00DA4ECF"/>
    <w:rsid w:val="00F458F2"/>
    <w:rsid w:val="00FC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36339"/>
    <w:pPr>
      <w:spacing w:after="0" w:line="240" w:lineRule="auto"/>
    </w:pPr>
    <w:rPr>
      <w:lang w:val="ro-RO" w:eastAsia="ro-RO"/>
    </w:rPr>
  </w:style>
  <w:style w:type="character" w:customStyle="1" w:styleId="NoSpacingChar">
    <w:name w:val="No Spacing Char"/>
    <w:link w:val="NoSpacing"/>
    <w:rsid w:val="00C36339"/>
    <w:rPr>
      <w:lang w:val="ro-RO" w:eastAsia="ro-RO"/>
    </w:rPr>
  </w:style>
  <w:style w:type="paragraph" w:styleId="ListParagraph">
    <w:name w:val="List Paragraph"/>
    <w:basedOn w:val="Normal"/>
    <w:uiPriority w:val="34"/>
    <w:qFormat/>
    <w:rsid w:val="00500899"/>
    <w:pPr>
      <w:ind w:left="720"/>
      <w:contextualSpacing/>
    </w:pPr>
  </w:style>
  <w:style w:type="character" w:styleId="Hyperlink">
    <w:name w:val="Hyperlink"/>
    <w:basedOn w:val="DefaultParagraphFont"/>
    <w:uiPriority w:val="99"/>
    <w:semiHidden/>
    <w:unhideWhenUsed/>
    <w:rsid w:val="0041553F"/>
    <w:rPr>
      <w:color w:val="0000FF"/>
      <w:u w:val="single"/>
    </w:rPr>
  </w:style>
  <w:style w:type="character" w:customStyle="1" w:styleId="l5def1">
    <w:name w:val="l5def1"/>
    <w:basedOn w:val="DefaultParagraphFont"/>
    <w:rsid w:val="0041553F"/>
    <w:rPr>
      <w:rFonts w:ascii="Arial" w:hAnsi="Arial" w:cs="Arial" w:hint="default"/>
      <w:color w:val="000000"/>
      <w:sz w:val="26"/>
      <w:szCs w:val="26"/>
    </w:rPr>
  </w:style>
  <w:style w:type="character" w:customStyle="1" w:styleId="l5def2">
    <w:name w:val="l5def2"/>
    <w:basedOn w:val="DefaultParagraphFont"/>
    <w:rsid w:val="0041553F"/>
    <w:rPr>
      <w:rFonts w:ascii="Arial" w:hAnsi="Arial" w:cs="Arial" w:hint="default"/>
      <w:color w:val="000000"/>
      <w:sz w:val="26"/>
      <w:szCs w:val="26"/>
    </w:rPr>
  </w:style>
  <w:style w:type="character" w:customStyle="1" w:styleId="l5def3">
    <w:name w:val="l5def3"/>
    <w:basedOn w:val="DefaultParagraphFont"/>
    <w:rsid w:val="0041553F"/>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845171641">
      <w:bodyDiv w:val="1"/>
      <w:marLeft w:val="0"/>
      <w:marRight w:val="0"/>
      <w:marTop w:val="0"/>
      <w:marBottom w:val="0"/>
      <w:divBdr>
        <w:top w:val="none" w:sz="0" w:space="0" w:color="auto"/>
        <w:left w:val="none" w:sz="0" w:space="0" w:color="auto"/>
        <w:bottom w:val="none" w:sz="0" w:space="0" w:color="auto"/>
        <w:right w:val="none" w:sz="0" w:space="0" w:color="auto"/>
      </w:divBdr>
      <w:divsChild>
        <w:div w:id="533004665">
          <w:marLeft w:val="0"/>
          <w:marRight w:val="0"/>
          <w:marTop w:val="0"/>
          <w:marBottom w:val="0"/>
          <w:divBdr>
            <w:top w:val="none" w:sz="0" w:space="0" w:color="auto"/>
            <w:left w:val="none" w:sz="0" w:space="0" w:color="auto"/>
            <w:bottom w:val="none" w:sz="0" w:space="0" w:color="auto"/>
            <w:right w:val="none" w:sz="0" w:space="0" w:color="auto"/>
          </w:divBdr>
          <w:divsChild>
            <w:div w:id="1323125022">
              <w:marLeft w:val="0"/>
              <w:marRight w:val="0"/>
              <w:marTop w:val="0"/>
              <w:marBottom w:val="0"/>
              <w:divBdr>
                <w:top w:val="none" w:sz="0" w:space="0" w:color="auto"/>
                <w:left w:val="none" w:sz="0" w:space="0" w:color="auto"/>
                <w:bottom w:val="none" w:sz="0" w:space="0" w:color="auto"/>
                <w:right w:val="none" w:sz="0" w:space="0" w:color="auto"/>
              </w:divBdr>
            </w:div>
          </w:divsChild>
        </w:div>
        <w:div w:id="1705014355">
          <w:marLeft w:val="0"/>
          <w:marRight w:val="0"/>
          <w:marTop w:val="0"/>
          <w:marBottom w:val="0"/>
          <w:divBdr>
            <w:top w:val="none" w:sz="0" w:space="0" w:color="auto"/>
            <w:left w:val="none" w:sz="0" w:space="0" w:color="auto"/>
            <w:bottom w:val="none" w:sz="0" w:space="0" w:color="auto"/>
            <w:right w:val="none" w:sz="0" w:space="0" w:color="auto"/>
          </w:divBdr>
          <w:divsChild>
            <w:div w:id="1979260776">
              <w:marLeft w:val="0"/>
              <w:marRight w:val="0"/>
              <w:marTop w:val="0"/>
              <w:marBottom w:val="0"/>
              <w:divBdr>
                <w:top w:val="none" w:sz="0" w:space="0" w:color="auto"/>
                <w:left w:val="none" w:sz="0" w:space="0" w:color="auto"/>
                <w:bottom w:val="none" w:sz="0" w:space="0" w:color="auto"/>
                <w:right w:val="none" w:sz="0" w:space="0" w:color="auto"/>
              </w:divBdr>
            </w:div>
          </w:divsChild>
        </w:div>
        <w:div w:id="1712027589">
          <w:marLeft w:val="0"/>
          <w:marRight w:val="0"/>
          <w:marTop w:val="0"/>
          <w:marBottom w:val="0"/>
          <w:divBdr>
            <w:top w:val="none" w:sz="0" w:space="0" w:color="auto"/>
            <w:left w:val="none" w:sz="0" w:space="0" w:color="auto"/>
            <w:bottom w:val="none" w:sz="0" w:space="0" w:color="auto"/>
            <w:right w:val="none" w:sz="0" w:space="0" w:color="auto"/>
          </w:divBdr>
          <w:divsChild>
            <w:div w:id="11018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798">
      <w:bodyDiv w:val="1"/>
      <w:marLeft w:val="0"/>
      <w:marRight w:val="0"/>
      <w:marTop w:val="0"/>
      <w:marBottom w:val="0"/>
      <w:divBdr>
        <w:top w:val="none" w:sz="0" w:space="0" w:color="auto"/>
        <w:left w:val="none" w:sz="0" w:space="0" w:color="auto"/>
        <w:bottom w:val="none" w:sz="0" w:space="0" w:color="auto"/>
        <w:right w:val="none" w:sz="0" w:space="0" w:color="auto"/>
      </w:divBdr>
      <w:divsChild>
        <w:div w:id="1523474092">
          <w:marLeft w:val="0"/>
          <w:marRight w:val="0"/>
          <w:marTop w:val="0"/>
          <w:marBottom w:val="0"/>
          <w:divBdr>
            <w:top w:val="none" w:sz="0" w:space="0" w:color="auto"/>
            <w:left w:val="none" w:sz="0" w:space="0" w:color="auto"/>
            <w:bottom w:val="none" w:sz="0" w:space="0" w:color="auto"/>
            <w:right w:val="none" w:sz="0" w:space="0" w:color="auto"/>
          </w:divBdr>
          <w:divsChild>
            <w:div w:id="141239027">
              <w:marLeft w:val="0"/>
              <w:marRight w:val="0"/>
              <w:marTop w:val="0"/>
              <w:marBottom w:val="0"/>
              <w:divBdr>
                <w:top w:val="none" w:sz="0" w:space="0" w:color="auto"/>
                <w:left w:val="none" w:sz="0" w:space="0" w:color="auto"/>
                <w:bottom w:val="none" w:sz="0" w:space="0" w:color="auto"/>
                <w:right w:val="none" w:sz="0" w:space="0" w:color="auto"/>
              </w:divBdr>
            </w:div>
          </w:divsChild>
        </w:div>
        <w:div w:id="404189369">
          <w:marLeft w:val="0"/>
          <w:marRight w:val="0"/>
          <w:marTop w:val="0"/>
          <w:marBottom w:val="0"/>
          <w:divBdr>
            <w:top w:val="none" w:sz="0" w:space="0" w:color="auto"/>
            <w:left w:val="none" w:sz="0" w:space="0" w:color="auto"/>
            <w:bottom w:val="none" w:sz="0" w:space="0" w:color="auto"/>
            <w:right w:val="none" w:sz="0" w:space="0" w:color="auto"/>
          </w:divBdr>
          <w:divsChild>
            <w:div w:id="65685326">
              <w:marLeft w:val="0"/>
              <w:marRight w:val="0"/>
              <w:marTop w:val="0"/>
              <w:marBottom w:val="0"/>
              <w:divBdr>
                <w:top w:val="none" w:sz="0" w:space="0" w:color="auto"/>
                <w:left w:val="none" w:sz="0" w:space="0" w:color="auto"/>
                <w:bottom w:val="none" w:sz="0" w:space="0" w:color="auto"/>
                <w:right w:val="none" w:sz="0" w:space="0" w:color="auto"/>
              </w:divBdr>
            </w:div>
          </w:divsChild>
        </w:div>
        <w:div w:id="1608930149">
          <w:marLeft w:val="0"/>
          <w:marRight w:val="0"/>
          <w:marTop w:val="0"/>
          <w:marBottom w:val="0"/>
          <w:divBdr>
            <w:top w:val="none" w:sz="0" w:space="0" w:color="auto"/>
            <w:left w:val="none" w:sz="0" w:space="0" w:color="auto"/>
            <w:bottom w:val="none" w:sz="0" w:space="0" w:color="auto"/>
            <w:right w:val="none" w:sz="0" w:space="0" w:color="auto"/>
          </w:divBdr>
          <w:divsChild>
            <w:div w:id="3964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3416837%20291970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2019-08-28T10:12:00Z</dcterms:created>
  <dcterms:modified xsi:type="dcterms:W3CDTF">2020-01-28T10:09:00Z</dcterms:modified>
</cp:coreProperties>
</file>