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BB" w:rsidRPr="005D3B0A" w:rsidRDefault="009225BB" w:rsidP="00CF693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D3B0A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9225BB" w:rsidRPr="005D3B0A" w:rsidRDefault="009225BB" w:rsidP="00CF693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D3B0A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9225BB" w:rsidRPr="005D3B0A" w:rsidRDefault="009225BB" w:rsidP="00CF693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D3B0A">
        <w:rPr>
          <w:rFonts w:ascii="Arial" w:hAnsi="Arial" w:cs="Arial"/>
          <w:b/>
          <w:sz w:val="24"/>
          <w:szCs w:val="24"/>
          <w:lang w:val="ro-RO"/>
        </w:rPr>
        <w:t>COMUN</w:t>
      </w:r>
      <w:r w:rsidR="00CF6936" w:rsidRPr="005D3B0A">
        <w:rPr>
          <w:rFonts w:ascii="Arial" w:hAnsi="Arial" w:cs="Arial"/>
          <w:b/>
          <w:sz w:val="24"/>
          <w:szCs w:val="24"/>
          <w:lang w:val="ro-RO"/>
        </w:rPr>
        <w:t xml:space="preserve">A  </w:t>
      </w:r>
      <w:r w:rsidRPr="005D3B0A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CF6936" w:rsidRPr="005D3B0A" w:rsidRDefault="00CF6936" w:rsidP="00CF693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D3B0A"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9225BB" w:rsidRPr="005D3B0A" w:rsidRDefault="009225BB" w:rsidP="00CF6936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9225BB" w:rsidRPr="005D3B0A" w:rsidRDefault="009225BB" w:rsidP="009225B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D3B0A">
        <w:rPr>
          <w:rFonts w:ascii="Arial" w:hAnsi="Arial" w:cs="Arial"/>
          <w:b/>
          <w:bCs/>
          <w:sz w:val="24"/>
          <w:szCs w:val="24"/>
          <w:u w:val="single"/>
          <w:lang w:val="ro-RO"/>
        </w:rPr>
        <w:t>H   O   T   Ă   R   Â   R   E   A</w:t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 xml:space="preserve">       NR.  </w:t>
      </w:r>
      <w:r w:rsidRPr="005D3B0A">
        <w:rPr>
          <w:rFonts w:ascii="Arial" w:hAnsi="Arial" w:cs="Arial"/>
          <w:b/>
          <w:bCs/>
          <w:sz w:val="24"/>
          <w:szCs w:val="24"/>
          <w:u w:val="single"/>
          <w:lang w:val="ro-RO"/>
        </w:rPr>
        <w:tab/>
        <w:t xml:space="preserve">  </w:t>
      </w:r>
      <w:r w:rsidR="001D6F6F">
        <w:rPr>
          <w:rFonts w:ascii="Arial" w:hAnsi="Arial" w:cs="Arial"/>
          <w:b/>
          <w:bCs/>
          <w:sz w:val="24"/>
          <w:szCs w:val="24"/>
          <w:u w:val="single"/>
          <w:lang w:val="ro-RO"/>
        </w:rPr>
        <w:t>20</w:t>
      </w:r>
      <w:r w:rsidRPr="005D3B0A">
        <w:rPr>
          <w:rFonts w:ascii="Arial" w:hAnsi="Arial" w:cs="Arial"/>
          <w:b/>
          <w:bCs/>
          <w:sz w:val="24"/>
          <w:szCs w:val="24"/>
          <w:u w:val="single"/>
          <w:lang w:val="ro-RO"/>
        </w:rPr>
        <w:tab/>
      </w:r>
    </w:p>
    <w:p w:rsidR="009225BB" w:rsidRPr="005D3B0A" w:rsidRDefault="009225BB" w:rsidP="009225BB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9225BB" w:rsidRPr="005D3B0A" w:rsidRDefault="009225BB" w:rsidP="009225B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D3B0A">
        <w:rPr>
          <w:rFonts w:ascii="Arial" w:hAnsi="Arial" w:cs="Arial"/>
          <w:b/>
          <w:bCs/>
          <w:sz w:val="24"/>
          <w:szCs w:val="24"/>
          <w:lang w:val="ro-RO"/>
        </w:rPr>
        <w:t xml:space="preserve">DIN </w:t>
      </w:r>
      <w:r w:rsidRPr="005D3B0A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 </w:t>
      </w:r>
      <w:r w:rsidR="001D6F6F">
        <w:rPr>
          <w:rFonts w:ascii="Arial" w:hAnsi="Arial" w:cs="Arial"/>
          <w:b/>
          <w:bCs/>
          <w:sz w:val="24"/>
          <w:szCs w:val="24"/>
          <w:u w:val="single"/>
          <w:lang w:val="ro-RO"/>
        </w:rPr>
        <w:t>15</w:t>
      </w:r>
      <w:r w:rsidRPr="005D3B0A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</w:t>
      </w:r>
      <w:r w:rsidR="001D6F6F">
        <w:rPr>
          <w:rFonts w:ascii="Arial" w:hAnsi="Arial" w:cs="Arial"/>
          <w:b/>
          <w:bCs/>
          <w:sz w:val="24"/>
          <w:szCs w:val="24"/>
          <w:u w:val="single"/>
          <w:lang w:val="ro-RO"/>
        </w:rPr>
        <w:t>APRILIE</w:t>
      </w:r>
      <w:r w:rsidR="007A5A55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</w:t>
      </w:r>
      <w:r w:rsidR="00CF6936" w:rsidRPr="005D3B0A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</w:t>
      </w:r>
      <w:r w:rsidRPr="005D3B0A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  </w:t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>201</w:t>
      </w:r>
      <w:r w:rsidR="001D6F6F">
        <w:rPr>
          <w:rFonts w:ascii="Arial" w:hAnsi="Arial" w:cs="Arial"/>
          <w:b/>
          <w:bCs/>
          <w:sz w:val="24"/>
          <w:szCs w:val="24"/>
          <w:lang w:val="ro-RO"/>
        </w:rPr>
        <w:t>9</w:t>
      </w:r>
    </w:p>
    <w:p w:rsidR="009225BB" w:rsidRPr="005D3B0A" w:rsidRDefault="009225BB" w:rsidP="009225B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019CF" w:rsidRDefault="009225BB" w:rsidP="009225B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D3B0A">
        <w:rPr>
          <w:rFonts w:ascii="Arial" w:hAnsi="Arial" w:cs="Arial"/>
          <w:b/>
          <w:bCs/>
          <w:sz w:val="24"/>
          <w:szCs w:val="24"/>
          <w:lang w:val="ro-RO"/>
        </w:rPr>
        <w:t xml:space="preserve">PRIVIND </w:t>
      </w:r>
      <w:r w:rsidR="001D6F6F">
        <w:rPr>
          <w:rFonts w:ascii="Arial" w:hAnsi="Arial" w:cs="Arial"/>
          <w:b/>
          <w:bCs/>
          <w:sz w:val="24"/>
          <w:szCs w:val="24"/>
          <w:lang w:val="ro-RO"/>
        </w:rPr>
        <w:t>INDEXA</w:t>
      </w:r>
      <w:r w:rsidR="00891993">
        <w:rPr>
          <w:rFonts w:ascii="Arial" w:hAnsi="Arial" w:cs="Arial"/>
          <w:b/>
          <w:bCs/>
          <w:sz w:val="24"/>
          <w:szCs w:val="24"/>
          <w:lang w:val="ro-RO"/>
        </w:rPr>
        <w:t xml:space="preserve">REA </w:t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 xml:space="preserve"> IMPOZITELOR ŞI </w:t>
      </w:r>
    </w:p>
    <w:p w:rsidR="009225BB" w:rsidRPr="005D3B0A" w:rsidRDefault="009225BB" w:rsidP="009225BB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5D3B0A">
        <w:rPr>
          <w:rFonts w:ascii="Arial" w:hAnsi="Arial" w:cs="Arial"/>
          <w:b/>
          <w:bCs/>
          <w:sz w:val="24"/>
          <w:szCs w:val="24"/>
          <w:lang w:val="ro-RO"/>
        </w:rPr>
        <w:t>TAXELOR LOCALE PENTRU ANUL 20</w:t>
      </w:r>
      <w:r w:rsidR="001D6F6F">
        <w:rPr>
          <w:rFonts w:ascii="Arial" w:hAnsi="Arial" w:cs="Arial"/>
          <w:b/>
          <w:bCs/>
          <w:sz w:val="24"/>
          <w:szCs w:val="24"/>
          <w:lang w:val="ro-RO"/>
        </w:rPr>
        <w:t>20</w:t>
      </w:r>
    </w:p>
    <w:p w:rsidR="009225BB" w:rsidRPr="005D3B0A" w:rsidRDefault="009225BB" w:rsidP="009225BB">
      <w:pPr>
        <w:spacing w:after="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9225BB" w:rsidRPr="005D3B0A" w:rsidRDefault="009225BB" w:rsidP="009225BB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sz w:val="24"/>
          <w:szCs w:val="24"/>
          <w:lang w:val="ro-RO"/>
        </w:rPr>
        <w:t>Consiliul local al  comunei Frata, judeţul Cluj, întrunit în şedinţă ordinară ;</w:t>
      </w:r>
    </w:p>
    <w:p w:rsidR="009225BB" w:rsidRPr="005D3B0A" w:rsidRDefault="009225BB" w:rsidP="009225BB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ab/>
      </w:r>
      <w:r w:rsidRPr="005D3B0A">
        <w:rPr>
          <w:rFonts w:ascii="Arial" w:hAnsi="Arial" w:cs="Arial"/>
          <w:sz w:val="24"/>
          <w:szCs w:val="24"/>
          <w:lang w:val="ro-RO"/>
        </w:rPr>
        <w:tab/>
        <w:t xml:space="preserve">Având în vedere proiectul de hotărâre prezentat din iniţiativa primarului comunei Frata cu privire la </w:t>
      </w:r>
      <w:r w:rsidR="00891993">
        <w:rPr>
          <w:rFonts w:ascii="Arial" w:hAnsi="Arial" w:cs="Arial"/>
          <w:sz w:val="24"/>
          <w:szCs w:val="24"/>
          <w:lang w:val="ro-RO"/>
        </w:rPr>
        <w:t xml:space="preserve">indexarea </w:t>
      </w:r>
      <w:r w:rsidRPr="005D3B0A">
        <w:rPr>
          <w:rFonts w:ascii="Arial" w:hAnsi="Arial" w:cs="Arial"/>
          <w:sz w:val="24"/>
          <w:szCs w:val="24"/>
          <w:lang w:val="ro-RO"/>
        </w:rPr>
        <w:t xml:space="preserve"> impozitelor şi taxelor locale pentru anul 20</w:t>
      </w:r>
      <w:r w:rsidR="001D6F6F">
        <w:rPr>
          <w:rFonts w:ascii="Arial" w:hAnsi="Arial" w:cs="Arial"/>
          <w:sz w:val="24"/>
          <w:szCs w:val="24"/>
          <w:lang w:val="ro-RO"/>
        </w:rPr>
        <w:t>20</w:t>
      </w:r>
      <w:r w:rsidRPr="005D3B0A">
        <w:rPr>
          <w:rFonts w:ascii="Arial" w:hAnsi="Arial" w:cs="Arial"/>
          <w:sz w:val="24"/>
          <w:szCs w:val="24"/>
          <w:lang w:val="ro-RO"/>
        </w:rPr>
        <w:t>, proiect de hotărâre însoţit de Referatul întocmit de compartimentul financiar-contabil din cadrul Primăriei comunei Frata ;</w:t>
      </w:r>
    </w:p>
    <w:p w:rsidR="009225BB" w:rsidRPr="00626563" w:rsidRDefault="009225BB" w:rsidP="00891993">
      <w:pPr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ab/>
      </w:r>
      <w:r w:rsidR="00626563" w:rsidRPr="00626563">
        <w:rPr>
          <w:rFonts w:ascii="Arial" w:hAnsi="Arial" w:cs="Arial"/>
          <w:sz w:val="24"/>
          <w:szCs w:val="24"/>
          <w:lang w:val="ro-RO"/>
        </w:rPr>
        <w:t>Ț</w:t>
      </w:r>
      <w:r w:rsidR="00626563" w:rsidRPr="00626563">
        <w:rPr>
          <w:rStyle w:val="l5def1"/>
          <w:sz w:val="24"/>
          <w:szCs w:val="24"/>
          <w:lang w:val="ro-RO"/>
        </w:rPr>
        <w:t>inând cont că rata inflaţiei pentru anul fiscal 2018, comunicată pe site-urile oficiale ale Ministerului Finanţelor Publice şi Ministerului Dezvoltării Regionale şi Administraţiei Publice este de 4,6 % .</w:t>
      </w:r>
    </w:p>
    <w:p w:rsidR="009225BB" w:rsidRPr="005D3B0A" w:rsidRDefault="009225BB" w:rsidP="009225BB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ab/>
      </w:r>
      <w:r w:rsidRPr="005D3B0A">
        <w:rPr>
          <w:rFonts w:ascii="Arial" w:hAnsi="Arial" w:cs="Arial"/>
          <w:sz w:val="24"/>
          <w:szCs w:val="24"/>
          <w:lang w:val="ro-RO"/>
        </w:rPr>
        <w:tab/>
        <w:t>Având în vedere prevederile  :</w:t>
      </w:r>
    </w:p>
    <w:p w:rsidR="009225BB" w:rsidRPr="005D3B0A" w:rsidRDefault="009225BB" w:rsidP="009225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>art. 27, art.36, alin.2, lit.”b”, alin. 4, lit.”</w:t>
      </w:r>
      <w:r w:rsidR="005D7C4E">
        <w:rPr>
          <w:rFonts w:ascii="Arial" w:hAnsi="Arial" w:cs="Arial"/>
          <w:sz w:val="24"/>
          <w:szCs w:val="24"/>
          <w:lang w:val="ro-RO"/>
        </w:rPr>
        <w:t>a</w:t>
      </w:r>
      <w:r w:rsidRPr="005D3B0A">
        <w:rPr>
          <w:rFonts w:ascii="Arial" w:hAnsi="Arial" w:cs="Arial"/>
          <w:sz w:val="24"/>
          <w:szCs w:val="24"/>
          <w:lang w:val="ro-RO"/>
        </w:rPr>
        <w:t>” din Legea nr. 215/2001 privind administraţia   publică   locală, republicată cu  modificările   şi   completările ulterioare ;</w:t>
      </w:r>
    </w:p>
    <w:p w:rsidR="009225BB" w:rsidRPr="005D3B0A" w:rsidRDefault="009225BB" w:rsidP="009225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>art. 20, alin.1 ai ale art. 27 din Legea nr. 273 din 29 iunie 2006  privind finanţele publice locale, cu modificările şi completările  ulterioare ;</w:t>
      </w:r>
    </w:p>
    <w:p w:rsidR="009225BB" w:rsidRPr="005D3B0A" w:rsidRDefault="009225BB" w:rsidP="009225B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 xml:space="preserve">art. 457, alin.1, 2 și 6, art. 458, alin. 1, art. 460, alin. 1și  2,  art. 465, alin. 1, 2, 4 și 7, art.470, alin. 2, art. 474, alin. 1, 4, 10, 14, 15 și 16, art. 475, alin. 1, 2 și  alin. 3, lit. „a” și „b”, art. 477, alin. 5, art. 478, alin. 2, lit.”a” și „b”, art. 481, alin. 2, lit.”a” și „b” </w:t>
      </w:r>
      <w:r w:rsidR="00891993">
        <w:rPr>
          <w:rFonts w:ascii="Arial" w:hAnsi="Arial" w:cs="Arial"/>
          <w:sz w:val="24"/>
          <w:szCs w:val="24"/>
          <w:lang w:val="ro-RO"/>
        </w:rPr>
        <w:t>,</w:t>
      </w:r>
      <w:r w:rsidRPr="005D3B0A">
        <w:rPr>
          <w:rFonts w:ascii="Arial" w:hAnsi="Arial" w:cs="Arial"/>
          <w:sz w:val="24"/>
          <w:szCs w:val="24"/>
          <w:lang w:val="ro-RO"/>
        </w:rPr>
        <w:t xml:space="preserve">  art. 486, alin. 4 și 5,</w:t>
      </w:r>
      <w:r w:rsidR="00891993">
        <w:rPr>
          <w:rFonts w:ascii="Arial" w:hAnsi="Arial" w:cs="Arial"/>
          <w:sz w:val="24"/>
          <w:szCs w:val="24"/>
          <w:lang w:val="ro-RO"/>
        </w:rPr>
        <w:t xml:space="preserve"> și art. 491</w:t>
      </w:r>
      <w:r w:rsidRPr="005D3B0A">
        <w:rPr>
          <w:rFonts w:ascii="Arial" w:hAnsi="Arial" w:cs="Arial"/>
          <w:sz w:val="24"/>
          <w:szCs w:val="24"/>
          <w:lang w:val="ro-RO"/>
        </w:rPr>
        <w:t xml:space="preserve"> din Legea nr. 227 din 08 septembrie 2015  privind  Codul Fiscal</w:t>
      </w:r>
      <w:r w:rsidR="00CF6936" w:rsidRPr="005D3B0A">
        <w:rPr>
          <w:rFonts w:ascii="Arial" w:hAnsi="Arial" w:cs="Arial"/>
          <w:sz w:val="24"/>
          <w:szCs w:val="24"/>
          <w:lang w:val="ro-RO"/>
        </w:rPr>
        <w:t xml:space="preserve">, H.G. nr. 1 din 06 ianuarie 2016, pentru aprobarea Normelor metodologice de aplicarea Legii nr. 227 / 2015 privind Codul Fiscal </w:t>
      </w:r>
    </w:p>
    <w:p w:rsidR="00CF6936" w:rsidRPr="005D3B0A" w:rsidRDefault="009225BB" w:rsidP="009225B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 xml:space="preserve">Ţinând seama de avizul dat de Comisia de specialitate buget-finanţe, </w:t>
      </w:r>
    </w:p>
    <w:p w:rsidR="009225BB" w:rsidRPr="005D3B0A" w:rsidRDefault="00CF6936" w:rsidP="009225BB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>A</w:t>
      </w:r>
      <w:r w:rsidR="009225BB" w:rsidRPr="005D3B0A">
        <w:rPr>
          <w:rFonts w:ascii="Arial" w:hAnsi="Arial" w:cs="Arial"/>
          <w:sz w:val="24"/>
          <w:szCs w:val="24"/>
          <w:lang w:val="ro-RO"/>
        </w:rPr>
        <w:t>dministrarea</w:t>
      </w:r>
      <w:r w:rsidRPr="005D3B0A">
        <w:rPr>
          <w:rFonts w:ascii="Arial" w:hAnsi="Arial" w:cs="Arial"/>
          <w:sz w:val="24"/>
          <w:szCs w:val="24"/>
          <w:lang w:val="ro-RO"/>
        </w:rPr>
        <w:t xml:space="preserve"> </w:t>
      </w:r>
      <w:r w:rsidR="009225BB" w:rsidRPr="005D3B0A">
        <w:rPr>
          <w:rFonts w:ascii="Arial" w:hAnsi="Arial" w:cs="Arial"/>
          <w:sz w:val="24"/>
          <w:szCs w:val="24"/>
          <w:lang w:val="ro-RO"/>
        </w:rPr>
        <w:t>domeniului public şi privat, gospodăririi comunale, agriculturii, protecţia mediului, silviculturii şi comerţ ;</w:t>
      </w:r>
    </w:p>
    <w:p w:rsidR="009225BB" w:rsidRPr="005D3B0A" w:rsidRDefault="009225BB" w:rsidP="009225BB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ab/>
      </w:r>
      <w:r w:rsidRPr="005D3B0A">
        <w:rPr>
          <w:rFonts w:ascii="Arial" w:hAnsi="Arial" w:cs="Arial"/>
          <w:sz w:val="24"/>
          <w:szCs w:val="24"/>
          <w:lang w:val="ro-RO"/>
        </w:rPr>
        <w:tab/>
        <w:t>Fiind îndeplinite prevederile art. 44, alin. 1  din Legea nr. 215/2001 privind administraţia publică locală, republicată cu modificările şi completările ulterioare;</w:t>
      </w:r>
    </w:p>
    <w:p w:rsidR="009225BB" w:rsidRDefault="009225BB" w:rsidP="009225BB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 xml:space="preserve">          </w:t>
      </w:r>
      <w:r w:rsidRPr="005D3B0A">
        <w:rPr>
          <w:rFonts w:ascii="Arial" w:hAnsi="Arial" w:cs="Arial"/>
          <w:sz w:val="24"/>
          <w:szCs w:val="24"/>
          <w:lang w:val="ro-RO"/>
        </w:rPr>
        <w:tab/>
      </w:r>
      <w:r w:rsidRPr="005D3B0A">
        <w:rPr>
          <w:rFonts w:ascii="Arial" w:hAnsi="Arial" w:cs="Arial"/>
          <w:sz w:val="24"/>
          <w:szCs w:val="24"/>
          <w:lang w:val="ro-RO"/>
        </w:rPr>
        <w:tab/>
        <w:t>În temeiul art. 45, alin. 1 din Legea nr. 215/2001 privind administraţia publică locală, republicată cu modificările şi completările ulterioare ;</w:t>
      </w:r>
    </w:p>
    <w:p w:rsidR="00010076" w:rsidRDefault="00010076" w:rsidP="009225BB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10076" w:rsidRDefault="00010076" w:rsidP="009225BB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010076" w:rsidRPr="005D3B0A" w:rsidRDefault="00010076" w:rsidP="009225BB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B3E05" w:rsidRDefault="00EB3E05" w:rsidP="00EB3E0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ro-RO"/>
        </w:rPr>
      </w:pPr>
      <w:r w:rsidRPr="005D3B0A">
        <w:rPr>
          <w:rFonts w:ascii="Arial" w:hAnsi="Arial" w:cs="Arial"/>
          <w:b/>
          <w:bCs/>
          <w:sz w:val="24"/>
          <w:szCs w:val="24"/>
          <w:u w:val="single"/>
          <w:lang w:val="ro-RO"/>
        </w:rPr>
        <w:t>H    O    T    Ă    R    Ă    Ş    T    E</w:t>
      </w:r>
    </w:p>
    <w:p w:rsidR="00010076" w:rsidRPr="005D3B0A" w:rsidRDefault="00010076" w:rsidP="00EB3E05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  <w:lang w:val="ro-RO"/>
        </w:rPr>
      </w:pPr>
    </w:p>
    <w:p w:rsidR="00EB3E05" w:rsidRPr="005D3B0A" w:rsidRDefault="00EB3E05" w:rsidP="00CF6936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ab/>
      </w:r>
      <w:r w:rsidRPr="005D3B0A">
        <w:rPr>
          <w:rFonts w:ascii="Arial" w:hAnsi="Arial" w:cs="Arial"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Art. 1. </w:t>
      </w:r>
      <w:r w:rsidR="00CF6936" w:rsidRPr="005D3B0A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>–</w:t>
      </w:r>
      <w:r w:rsidRPr="005D3B0A">
        <w:rPr>
          <w:rFonts w:ascii="Arial" w:hAnsi="Arial" w:cs="Arial"/>
          <w:sz w:val="24"/>
          <w:szCs w:val="24"/>
          <w:lang w:val="ro-RO"/>
        </w:rPr>
        <w:t xml:space="preserve">  </w:t>
      </w:r>
      <w:r w:rsidR="00891993" w:rsidRPr="008D2B60">
        <w:rPr>
          <w:rFonts w:ascii="Arial" w:hAnsi="Arial" w:cs="Arial"/>
          <w:sz w:val="24"/>
          <w:szCs w:val="24"/>
          <w:lang w:val="ro-RO"/>
        </w:rPr>
        <w:t>Pentru</w:t>
      </w:r>
      <w:r w:rsidR="00891993">
        <w:rPr>
          <w:rFonts w:ascii="Arial" w:hAnsi="Arial" w:cs="Arial"/>
          <w:sz w:val="24"/>
          <w:szCs w:val="24"/>
          <w:lang w:val="ro-RO"/>
        </w:rPr>
        <w:t xml:space="preserve"> </w:t>
      </w:r>
      <w:r w:rsidR="00891993" w:rsidRPr="008D2B60">
        <w:rPr>
          <w:rFonts w:ascii="Arial" w:hAnsi="Arial" w:cs="Arial"/>
          <w:sz w:val="24"/>
          <w:szCs w:val="24"/>
          <w:lang w:val="ro-RO"/>
        </w:rPr>
        <w:t>anul fiscal 20</w:t>
      </w:r>
      <w:r w:rsidR="00626563">
        <w:rPr>
          <w:rFonts w:ascii="Arial" w:hAnsi="Arial" w:cs="Arial"/>
          <w:sz w:val="24"/>
          <w:szCs w:val="24"/>
          <w:lang w:val="ro-RO"/>
        </w:rPr>
        <w:t>20</w:t>
      </w:r>
      <w:r w:rsidR="00891993" w:rsidRPr="008D2B60">
        <w:rPr>
          <w:rFonts w:ascii="Arial" w:hAnsi="Arial" w:cs="Arial"/>
          <w:sz w:val="24"/>
          <w:szCs w:val="24"/>
          <w:lang w:val="ro-RO"/>
        </w:rPr>
        <w:t>, impozitele</w:t>
      </w:r>
      <w:r w:rsidR="00891993">
        <w:rPr>
          <w:rFonts w:ascii="Arial" w:hAnsi="Arial" w:cs="Arial"/>
          <w:sz w:val="24"/>
          <w:szCs w:val="24"/>
          <w:lang w:val="ro-RO"/>
        </w:rPr>
        <w:t xml:space="preserve"> ș</w:t>
      </w:r>
      <w:r w:rsidR="00891993" w:rsidRPr="008D2B60">
        <w:rPr>
          <w:rFonts w:ascii="Arial" w:hAnsi="Arial" w:cs="Arial"/>
          <w:sz w:val="24"/>
          <w:szCs w:val="24"/>
          <w:lang w:val="ro-RO"/>
        </w:rPr>
        <w:t>i</w:t>
      </w:r>
      <w:r w:rsidR="00891993">
        <w:rPr>
          <w:rFonts w:ascii="Arial" w:hAnsi="Arial" w:cs="Arial"/>
          <w:sz w:val="24"/>
          <w:szCs w:val="24"/>
          <w:lang w:val="ro-RO"/>
        </w:rPr>
        <w:t xml:space="preserve"> </w:t>
      </w:r>
      <w:r w:rsidR="00891993" w:rsidRPr="008D2B60">
        <w:rPr>
          <w:rFonts w:ascii="Arial" w:hAnsi="Arial" w:cs="Arial"/>
          <w:sz w:val="24"/>
          <w:szCs w:val="24"/>
          <w:lang w:val="ro-RO"/>
        </w:rPr>
        <w:t>taxele locale datorate de contribuabili, persoane</w:t>
      </w:r>
      <w:r w:rsidR="00891993">
        <w:rPr>
          <w:rFonts w:ascii="Arial" w:hAnsi="Arial" w:cs="Arial"/>
          <w:sz w:val="24"/>
          <w:szCs w:val="24"/>
          <w:lang w:val="ro-RO"/>
        </w:rPr>
        <w:t xml:space="preserve"> </w:t>
      </w:r>
      <w:r w:rsidR="00891993" w:rsidRPr="008D2B60">
        <w:rPr>
          <w:rFonts w:ascii="Arial" w:hAnsi="Arial" w:cs="Arial"/>
          <w:sz w:val="24"/>
          <w:szCs w:val="24"/>
          <w:lang w:val="ro-RO"/>
        </w:rPr>
        <w:t>fizice</w:t>
      </w:r>
      <w:r w:rsidR="00891993">
        <w:rPr>
          <w:rFonts w:ascii="Arial" w:hAnsi="Arial" w:cs="Arial"/>
          <w:sz w:val="24"/>
          <w:szCs w:val="24"/>
          <w:lang w:val="ro-RO"/>
        </w:rPr>
        <w:t xml:space="preserve"> ș</w:t>
      </w:r>
      <w:r w:rsidR="00891993" w:rsidRPr="008D2B60">
        <w:rPr>
          <w:rFonts w:ascii="Arial" w:hAnsi="Arial" w:cs="Arial"/>
          <w:sz w:val="24"/>
          <w:szCs w:val="24"/>
          <w:lang w:val="ro-RO"/>
        </w:rPr>
        <w:t>i</w:t>
      </w:r>
      <w:r w:rsidR="00891993">
        <w:rPr>
          <w:rFonts w:ascii="Arial" w:hAnsi="Arial" w:cs="Arial"/>
          <w:sz w:val="24"/>
          <w:szCs w:val="24"/>
          <w:lang w:val="ro-RO"/>
        </w:rPr>
        <w:t xml:space="preserve"> </w:t>
      </w:r>
      <w:r w:rsidR="00891993" w:rsidRPr="008D2B60">
        <w:rPr>
          <w:rFonts w:ascii="Arial" w:hAnsi="Arial" w:cs="Arial"/>
          <w:sz w:val="24"/>
          <w:szCs w:val="24"/>
          <w:lang w:val="ro-RO"/>
        </w:rPr>
        <w:t xml:space="preserve">juridice, se indexeaza cu </w:t>
      </w:r>
      <w:r w:rsidR="00626563">
        <w:rPr>
          <w:rFonts w:ascii="Arial" w:hAnsi="Arial" w:cs="Arial"/>
          <w:sz w:val="24"/>
          <w:szCs w:val="24"/>
          <w:lang w:val="ro-RO"/>
        </w:rPr>
        <w:t xml:space="preserve">4,6 </w:t>
      </w:r>
      <w:r w:rsidR="00891993" w:rsidRPr="008D2B60">
        <w:rPr>
          <w:rFonts w:ascii="Arial" w:hAnsi="Arial" w:cs="Arial"/>
          <w:sz w:val="24"/>
          <w:szCs w:val="24"/>
          <w:lang w:val="ro-RO"/>
        </w:rPr>
        <w:t>%, fa</w:t>
      </w:r>
      <w:r w:rsidR="00891993">
        <w:rPr>
          <w:rFonts w:ascii="Arial" w:hAnsi="Arial" w:cs="Arial"/>
          <w:sz w:val="24"/>
          <w:szCs w:val="24"/>
          <w:lang w:val="ro-RO"/>
        </w:rPr>
        <w:t>ță</w:t>
      </w:r>
      <w:r w:rsidR="00891993" w:rsidRPr="008D2B60">
        <w:rPr>
          <w:rFonts w:ascii="Arial" w:hAnsi="Arial" w:cs="Arial"/>
          <w:sz w:val="24"/>
          <w:szCs w:val="24"/>
          <w:lang w:val="ro-RO"/>
        </w:rPr>
        <w:t xml:space="preserve"> de impozitele</w:t>
      </w:r>
      <w:r w:rsidR="00634E53">
        <w:rPr>
          <w:rFonts w:ascii="Arial" w:hAnsi="Arial" w:cs="Arial"/>
          <w:sz w:val="24"/>
          <w:szCs w:val="24"/>
          <w:lang w:val="ro-RO"/>
        </w:rPr>
        <w:t xml:space="preserve"> ș</w:t>
      </w:r>
      <w:r w:rsidR="00891993" w:rsidRPr="008D2B60">
        <w:rPr>
          <w:rFonts w:ascii="Arial" w:hAnsi="Arial" w:cs="Arial"/>
          <w:sz w:val="24"/>
          <w:szCs w:val="24"/>
          <w:lang w:val="ro-RO"/>
        </w:rPr>
        <w:t>i</w:t>
      </w:r>
      <w:r w:rsidR="00634E53">
        <w:rPr>
          <w:rFonts w:ascii="Arial" w:hAnsi="Arial" w:cs="Arial"/>
          <w:sz w:val="24"/>
          <w:szCs w:val="24"/>
          <w:lang w:val="ro-RO"/>
        </w:rPr>
        <w:t xml:space="preserve"> </w:t>
      </w:r>
      <w:r w:rsidR="00891993" w:rsidRPr="008D2B60">
        <w:rPr>
          <w:rFonts w:ascii="Arial" w:hAnsi="Arial" w:cs="Arial"/>
          <w:sz w:val="24"/>
          <w:szCs w:val="24"/>
          <w:lang w:val="ro-RO"/>
        </w:rPr>
        <w:t>taxele</w:t>
      </w:r>
      <w:r w:rsidR="00634E53">
        <w:rPr>
          <w:rFonts w:ascii="Arial" w:hAnsi="Arial" w:cs="Arial"/>
          <w:sz w:val="24"/>
          <w:szCs w:val="24"/>
          <w:lang w:val="ro-RO"/>
        </w:rPr>
        <w:t xml:space="preserve"> </w:t>
      </w:r>
      <w:r w:rsidR="00891993" w:rsidRPr="008D2B60">
        <w:rPr>
          <w:rFonts w:ascii="Arial" w:hAnsi="Arial" w:cs="Arial"/>
          <w:sz w:val="24"/>
          <w:szCs w:val="24"/>
          <w:lang w:val="ro-RO"/>
        </w:rPr>
        <w:t>datorate</w:t>
      </w:r>
      <w:r w:rsidR="00634E53">
        <w:rPr>
          <w:rFonts w:ascii="Arial" w:hAnsi="Arial" w:cs="Arial"/>
          <w:sz w:val="24"/>
          <w:szCs w:val="24"/>
          <w:lang w:val="ro-RO"/>
        </w:rPr>
        <w:t xml:space="preserve"> </w:t>
      </w:r>
      <w:r w:rsidR="00891993" w:rsidRPr="008D2B60">
        <w:rPr>
          <w:rFonts w:ascii="Arial" w:hAnsi="Arial" w:cs="Arial"/>
          <w:sz w:val="24"/>
          <w:szCs w:val="24"/>
          <w:lang w:val="ro-RO"/>
        </w:rPr>
        <w:t>pentru</w:t>
      </w:r>
      <w:r w:rsidR="00634E53">
        <w:rPr>
          <w:rFonts w:ascii="Arial" w:hAnsi="Arial" w:cs="Arial"/>
          <w:sz w:val="24"/>
          <w:szCs w:val="24"/>
          <w:lang w:val="ro-RO"/>
        </w:rPr>
        <w:t xml:space="preserve"> </w:t>
      </w:r>
      <w:r w:rsidR="00891993" w:rsidRPr="008D2B60">
        <w:rPr>
          <w:rFonts w:ascii="Arial" w:hAnsi="Arial" w:cs="Arial"/>
          <w:sz w:val="24"/>
          <w:szCs w:val="24"/>
          <w:lang w:val="ro-RO"/>
        </w:rPr>
        <w:t>anul 201</w:t>
      </w:r>
      <w:r w:rsidR="00626563">
        <w:rPr>
          <w:rFonts w:ascii="Arial" w:hAnsi="Arial" w:cs="Arial"/>
          <w:sz w:val="24"/>
          <w:szCs w:val="24"/>
          <w:lang w:val="ro-RO"/>
        </w:rPr>
        <w:t>9</w:t>
      </w:r>
      <w:r w:rsidR="00891993" w:rsidRPr="008D2B60">
        <w:rPr>
          <w:rFonts w:ascii="Arial" w:hAnsi="Arial" w:cs="Arial"/>
          <w:sz w:val="24"/>
          <w:szCs w:val="24"/>
          <w:lang w:val="ro-RO"/>
        </w:rPr>
        <w:t>, stabilite</w:t>
      </w:r>
      <w:r w:rsidR="00634E53">
        <w:rPr>
          <w:rFonts w:ascii="Arial" w:hAnsi="Arial" w:cs="Arial"/>
          <w:sz w:val="24"/>
          <w:szCs w:val="24"/>
          <w:lang w:val="ro-RO"/>
        </w:rPr>
        <w:t xml:space="preserve"> </w:t>
      </w:r>
      <w:r w:rsidR="00891993" w:rsidRPr="008D2B60">
        <w:rPr>
          <w:rFonts w:ascii="Arial" w:hAnsi="Arial" w:cs="Arial"/>
          <w:sz w:val="24"/>
          <w:szCs w:val="24"/>
          <w:lang w:val="ro-RO"/>
        </w:rPr>
        <w:t>prin</w:t>
      </w:r>
      <w:r w:rsidR="00634E53">
        <w:rPr>
          <w:rFonts w:ascii="Arial" w:hAnsi="Arial" w:cs="Arial"/>
          <w:sz w:val="24"/>
          <w:szCs w:val="24"/>
          <w:lang w:val="ro-RO"/>
        </w:rPr>
        <w:t xml:space="preserve"> </w:t>
      </w:r>
      <w:r w:rsidR="00891993" w:rsidRPr="008D2B60">
        <w:rPr>
          <w:rFonts w:ascii="Arial" w:hAnsi="Arial" w:cs="Arial"/>
          <w:sz w:val="24"/>
          <w:szCs w:val="24"/>
          <w:lang w:val="ro-RO"/>
        </w:rPr>
        <w:t>Hotararea</w:t>
      </w:r>
      <w:r w:rsidR="00634E53">
        <w:rPr>
          <w:rFonts w:ascii="Arial" w:hAnsi="Arial" w:cs="Arial"/>
          <w:sz w:val="24"/>
          <w:szCs w:val="24"/>
          <w:lang w:val="ro-RO"/>
        </w:rPr>
        <w:t xml:space="preserve"> </w:t>
      </w:r>
      <w:r w:rsidR="00891993" w:rsidRPr="008D2B60">
        <w:rPr>
          <w:rFonts w:ascii="Arial" w:hAnsi="Arial" w:cs="Arial"/>
          <w:sz w:val="24"/>
          <w:szCs w:val="24"/>
          <w:lang w:val="ro-RO"/>
        </w:rPr>
        <w:t xml:space="preserve">Consiliului Local al comunei </w:t>
      </w:r>
      <w:r w:rsidR="00CF6936" w:rsidRPr="005D3B0A">
        <w:rPr>
          <w:rFonts w:ascii="Arial" w:hAnsi="Arial" w:cs="Arial"/>
          <w:sz w:val="24"/>
          <w:szCs w:val="24"/>
          <w:lang w:val="ro-RO"/>
        </w:rPr>
        <w:t xml:space="preserve">Frata </w:t>
      </w:r>
      <w:r w:rsidRPr="005D3B0A">
        <w:rPr>
          <w:rFonts w:ascii="Arial" w:hAnsi="Arial" w:cs="Arial"/>
          <w:sz w:val="24"/>
          <w:szCs w:val="24"/>
          <w:lang w:val="ro-RO"/>
        </w:rPr>
        <w:t>nr.</w:t>
      </w:r>
      <w:r w:rsidR="00CF6936" w:rsidRPr="005D3B0A">
        <w:rPr>
          <w:rFonts w:ascii="Arial" w:hAnsi="Arial" w:cs="Arial"/>
          <w:sz w:val="24"/>
          <w:szCs w:val="24"/>
          <w:lang w:val="ro-RO"/>
        </w:rPr>
        <w:t xml:space="preserve"> 37 din 29 octombrie 2015 </w:t>
      </w:r>
      <w:r w:rsidR="00C05FBD">
        <w:rPr>
          <w:rFonts w:ascii="Arial" w:hAnsi="Arial" w:cs="Arial"/>
          <w:sz w:val="24"/>
          <w:szCs w:val="24"/>
          <w:lang w:val="ro-RO"/>
        </w:rPr>
        <w:t xml:space="preserve">și menținute pentru anul 2019 prin Hotărârea Consiliului local Frata  nr. </w:t>
      </w:r>
      <w:r w:rsidR="00F579FD">
        <w:rPr>
          <w:rFonts w:ascii="Arial" w:hAnsi="Arial" w:cs="Arial"/>
          <w:sz w:val="24"/>
          <w:szCs w:val="24"/>
          <w:lang w:val="ro-RO"/>
        </w:rPr>
        <w:t xml:space="preserve">36 din 22 noiembrie 2018 </w:t>
      </w:r>
      <w:r w:rsidRPr="005D3B0A">
        <w:rPr>
          <w:rFonts w:ascii="Arial" w:hAnsi="Arial" w:cs="Arial"/>
          <w:sz w:val="24"/>
          <w:szCs w:val="24"/>
          <w:lang w:val="ro-RO"/>
        </w:rPr>
        <w:t xml:space="preserve"> </w:t>
      </w:r>
      <w:r w:rsidRPr="005D3B0A">
        <w:rPr>
          <w:rFonts w:ascii="Arial" w:hAnsi="Arial" w:cs="Arial"/>
          <w:b/>
          <w:sz w:val="24"/>
          <w:szCs w:val="24"/>
          <w:lang w:val="ro-RO"/>
        </w:rPr>
        <w:t>.</w:t>
      </w:r>
    </w:p>
    <w:p w:rsidR="00CF6936" w:rsidRPr="005D3B0A" w:rsidRDefault="00EB3E05" w:rsidP="00CF6936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2. </w:t>
      </w:r>
      <w:r w:rsidR="00CF6936" w:rsidRPr="005D3B0A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5D3B0A">
        <w:rPr>
          <w:rFonts w:ascii="Arial" w:hAnsi="Arial" w:cs="Arial"/>
          <w:b/>
          <w:sz w:val="24"/>
          <w:szCs w:val="24"/>
          <w:lang w:val="ro-RO"/>
        </w:rPr>
        <w:t>-</w:t>
      </w:r>
      <w:r w:rsidRPr="005D3B0A">
        <w:rPr>
          <w:rFonts w:ascii="Arial" w:hAnsi="Arial" w:cs="Arial"/>
          <w:sz w:val="24"/>
          <w:szCs w:val="24"/>
          <w:lang w:val="ro-RO"/>
        </w:rPr>
        <w:t xml:space="preserve">  Pentru plata cu anticipaţie a impozitului pe clădiri , a impozitului </w:t>
      </w:r>
    </w:p>
    <w:p w:rsidR="00EB3E05" w:rsidRPr="005D3B0A" w:rsidRDefault="00EB3E05" w:rsidP="00EB3E0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>pe terenuri ,a</w:t>
      </w:r>
      <w:r w:rsidR="00CF6936" w:rsidRPr="005D3B0A">
        <w:rPr>
          <w:rFonts w:ascii="Arial" w:hAnsi="Arial" w:cs="Arial"/>
          <w:sz w:val="24"/>
          <w:szCs w:val="24"/>
          <w:lang w:val="ro-RO"/>
        </w:rPr>
        <w:t xml:space="preserve"> </w:t>
      </w:r>
      <w:r w:rsidRPr="005D3B0A">
        <w:rPr>
          <w:rFonts w:ascii="Arial" w:hAnsi="Arial" w:cs="Arial"/>
          <w:sz w:val="24"/>
          <w:szCs w:val="24"/>
          <w:lang w:val="ro-RO"/>
        </w:rPr>
        <w:t xml:space="preserve">impozitului pe mijloace de transport , datorate pe întreg anul de către </w:t>
      </w:r>
      <w:r w:rsidR="00CE4C4D">
        <w:rPr>
          <w:rFonts w:ascii="Arial" w:hAnsi="Arial" w:cs="Arial"/>
          <w:sz w:val="24"/>
          <w:szCs w:val="24"/>
          <w:lang w:val="ro-RO"/>
        </w:rPr>
        <w:t xml:space="preserve">contribuabili </w:t>
      </w:r>
      <w:r w:rsidRPr="005D3B0A">
        <w:rPr>
          <w:rFonts w:ascii="Arial" w:hAnsi="Arial" w:cs="Arial"/>
          <w:sz w:val="24"/>
          <w:szCs w:val="24"/>
          <w:lang w:val="ro-RO"/>
        </w:rPr>
        <w:t xml:space="preserve"> , până la data de 31 martie  se acordă o bonificaţie de </w:t>
      </w:r>
      <w:r w:rsidRPr="005D3B0A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10  %   .</w:t>
      </w:r>
      <w:r w:rsidRPr="005D3B0A">
        <w:rPr>
          <w:rFonts w:ascii="Arial" w:hAnsi="Arial" w:cs="Arial"/>
          <w:sz w:val="24"/>
          <w:szCs w:val="24"/>
          <w:lang w:val="ro-RO"/>
        </w:rPr>
        <w:tab/>
      </w:r>
      <w:r w:rsidRPr="005D3B0A">
        <w:rPr>
          <w:rFonts w:ascii="Arial" w:hAnsi="Arial" w:cs="Arial"/>
          <w:sz w:val="24"/>
          <w:szCs w:val="24"/>
          <w:lang w:val="ro-RO"/>
        </w:rPr>
        <w:tab/>
      </w:r>
    </w:p>
    <w:p w:rsidR="00EB3E05" w:rsidRDefault="00EB3E05" w:rsidP="00EB3E0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ab/>
      </w:r>
      <w:r w:rsidRPr="005D3B0A">
        <w:rPr>
          <w:rFonts w:ascii="Arial" w:hAnsi="Arial" w:cs="Arial"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CF6936" w:rsidRPr="005D3B0A">
        <w:rPr>
          <w:rFonts w:ascii="Arial" w:hAnsi="Arial" w:cs="Arial"/>
          <w:b/>
          <w:sz w:val="24"/>
          <w:szCs w:val="24"/>
          <w:u w:val="single"/>
          <w:lang w:val="ro-RO"/>
        </w:rPr>
        <w:t>3</w:t>
      </w:r>
      <w:r w:rsidRPr="005D3B0A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. </w:t>
      </w:r>
      <w:r w:rsidR="0001007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Pr="00010076">
        <w:rPr>
          <w:rFonts w:ascii="Arial" w:hAnsi="Arial" w:cs="Arial"/>
          <w:b/>
          <w:sz w:val="24"/>
          <w:szCs w:val="24"/>
          <w:lang w:val="ro-RO"/>
        </w:rPr>
        <w:t xml:space="preserve">- </w:t>
      </w:r>
      <w:r w:rsidRPr="005D3B0A">
        <w:rPr>
          <w:rFonts w:ascii="Arial" w:hAnsi="Arial" w:cs="Arial"/>
          <w:sz w:val="24"/>
          <w:szCs w:val="24"/>
          <w:lang w:val="ro-RO"/>
        </w:rPr>
        <w:t xml:space="preserve"> Cu ducerea la îndeplinire a prezentei hotărâri se încredinţează primarul comunei Frata şi compartimentul financiar contabil din cadrul Primăriei comunei Frata, iar comunicarea prezentei hotărâri o va face  secretarul comunei Frata .</w:t>
      </w:r>
    </w:p>
    <w:p w:rsidR="00A4042E" w:rsidRDefault="00A4042E" w:rsidP="00EB3E0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A4042E" w:rsidRPr="005D3B0A" w:rsidRDefault="00A4042E" w:rsidP="00EB3E0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B3E05" w:rsidRPr="005D3B0A" w:rsidRDefault="00EB3E05" w:rsidP="00EB3E05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ab/>
      </w:r>
      <w:r w:rsidRPr="005D3B0A">
        <w:rPr>
          <w:rFonts w:ascii="Arial" w:hAnsi="Arial" w:cs="Arial"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 xml:space="preserve">P E Ş E D I N T E </w:t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  <w:t>CONTRASEMNEAZĂ</w:t>
      </w:r>
    </w:p>
    <w:p w:rsidR="00EB3E05" w:rsidRPr="005D3B0A" w:rsidRDefault="00EB3E05" w:rsidP="00EB3E05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               S E C R E T A R</w:t>
      </w:r>
    </w:p>
    <w:p w:rsidR="00EB3E05" w:rsidRPr="005D3B0A" w:rsidRDefault="00EB3E05" w:rsidP="00EB3E05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                            </w:t>
      </w:r>
      <w:r w:rsidRPr="005D3B0A">
        <w:rPr>
          <w:rFonts w:ascii="Arial" w:hAnsi="Arial" w:cs="Arial"/>
          <w:b/>
          <w:bCs/>
          <w:sz w:val="24"/>
          <w:szCs w:val="24"/>
          <w:lang w:val="ro-RO"/>
        </w:rPr>
        <w:tab/>
        <w:t xml:space="preserve">  ŞOMLEA LUCREŢIA</w:t>
      </w:r>
    </w:p>
    <w:p w:rsidR="00EB3E05" w:rsidRDefault="00EB3E05" w:rsidP="00EB3E05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4042E" w:rsidRDefault="00A4042E" w:rsidP="00EB3E05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4042E" w:rsidRDefault="00A4042E" w:rsidP="00EB3E05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4042E" w:rsidRDefault="00A4042E" w:rsidP="00EB3E05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4042E" w:rsidRDefault="00A4042E" w:rsidP="00EB3E05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4042E" w:rsidRDefault="00A4042E" w:rsidP="00EB3E05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4042E" w:rsidRDefault="00A4042E" w:rsidP="00EB3E05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4042E" w:rsidRDefault="00A4042E" w:rsidP="00EB3E05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4042E" w:rsidRPr="005D3B0A" w:rsidRDefault="00A4042E" w:rsidP="00EB3E05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A4042E" w:rsidRDefault="00EB3E05" w:rsidP="00EB3E0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>In conformitate cu prevederile art.122,alin.4,</w:t>
      </w:r>
    </w:p>
    <w:p w:rsidR="00A4042E" w:rsidRDefault="00EB3E05" w:rsidP="00EB3E0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 xml:space="preserve"> din Constituţie</w:t>
      </w:r>
      <w:r w:rsidR="00A4042E">
        <w:rPr>
          <w:rFonts w:ascii="Arial" w:hAnsi="Arial" w:cs="Arial"/>
          <w:sz w:val="24"/>
          <w:szCs w:val="24"/>
          <w:lang w:val="ro-RO"/>
        </w:rPr>
        <w:t xml:space="preserve"> </w:t>
      </w:r>
      <w:r w:rsidRPr="005D3B0A">
        <w:rPr>
          <w:rFonts w:ascii="Arial" w:hAnsi="Arial" w:cs="Arial"/>
          <w:sz w:val="24"/>
          <w:szCs w:val="24"/>
          <w:lang w:val="ro-RO"/>
        </w:rPr>
        <w:t>coroborat cu ale art19,alin.1,</w:t>
      </w:r>
    </w:p>
    <w:p w:rsidR="00A4042E" w:rsidRDefault="00EB3E05" w:rsidP="00EB3E0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 xml:space="preserve">lit.”e” din Legea nr. 340/2004,prezenta </w:t>
      </w:r>
    </w:p>
    <w:p w:rsidR="00EB3E05" w:rsidRPr="005D3B0A" w:rsidRDefault="00EB3E05" w:rsidP="00EB3E0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>hotarare a fost adoptată cu  :</w:t>
      </w:r>
    </w:p>
    <w:p w:rsidR="00EB3E05" w:rsidRPr="005D3B0A" w:rsidRDefault="00EB3E05" w:rsidP="00EB3E0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ab/>
        <w:t xml:space="preserve">- Nr. consilieri aleşi          : </w:t>
      </w:r>
      <w:r w:rsidRPr="005D3B0A">
        <w:rPr>
          <w:rFonts w:ascii="Arial" w:hAnsi="Arial" w:cs="Arial"/>
          <w:sz w:val="24"/>
          <w:szCs w:val="24"/>
          <w:u w:val="single"/>
          <w:lang w:val="ro-RO"/>
        </w:rPr>
        <w:t>____13___</w:t>
      </w:r>
    </w:p>
    <w:p w:rsidR="00EB3E05" w:rsidRPr="005D3B0A" w:rsidRDefault="00EB3E05" w:rsidP="00EB3E0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 xml:space="preserve"> </w:t>
      </w:r>
      <w:r w:rsidRPr="005D3B0A">
        <w:rPr>
          <w:rFonts w:ascii="Arial" w:hAnsi="Arial" w:cs="Arial"/>
          <w:sz w:val="24"/>
          <w:szCs w:val="24"/>
          <w:lang w:val="ro-RO"/>
        </w:rPr>
        <w:tab/>
        <w:t xml:space="preserve">- Nr. consilieri prezenţi     : </w:t>
      </w:r>
      <w:r w:rsidRPr="005D3B0A">
        <w:rPr>
          <w:rFonts w:ascii="Arial" w:hAnsi="Arial" w:cs="Arial"/>
          <w:sz w:val="24"/>
          <w:szCs w:val="24"/>
          <w:u w:val="single"/>
          <w:lang w:val="ro-RO"/>
        </w:rPr>
        <w:t>_________</w:t>
      </w:r>
    </w:p>
    <w:p w:rsidR="00EB3E05" w:rsidRPr="005D3B0A" w:rsidRDefault="00EB3E05" w:rsidP="00EB3E0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ab/>
        <w:t xml:space="preserve">- Nr. voturi “ pentru”         : </w:t>
      </w:r>
      <w:r w:rsidRPr="005D3B0A">
        <w:rPr>
          <w:rFonts w:ascii="Arial" w:hAnsi="Arial" w:cs="Arial"/>
          <w:sz w:val="24"/>
          <w:szCs w:val="24"/>
          <w:u w:val="single"/>
          <w:lang w:val="ro-RO"/>
        </w:rPr>
        <w:t>_________</w:t>
      </w:r>
    </w:p>
    <w:p w:rsidR="00EB3E05" w:rsidRPr="005D3B0A" w:rsidRDefault="00EB3E05" w:rsidP="00EB3E0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 xml:space="preserve">- Nr. voturi “ împotrivă “    : </w:t>
      </w:r>
      <w:r w:rsidRPr="005D3B0A">
        <w:rPr>
          <w:rFonts w:ascii="Arial" w:hAnsi="Arial" w:cs="Arial"/>
          <w:sz w:val="24"/>
          <w:szCs w:val="24"/>
          <w:u w:val="single"/>
          <w:lang w:val="ro-RO"/>
        </w:rPr>
        <w:t>_________</w:t>
      </w:r>
    </w:p>
    <w:p w:rsidR="00EB3E05" w:rsidRPr="00A4042E" w:rsidRDefault="00EB3E05" w:rsidP="00EB3E05">
      <w:pPr>
        <w:spacing w:after="0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D3B0A">
        <w:rPr>
          <w:rFonts w:ascii="Arial" w:hAnsi="Arial" w:cs="Arial"/>
          <w:sz w:val="24"/>
          <w:szCs w:val="24"/>
          <w:lang w:val="ro-RO"/>
        </w:rPr>
        <w:t xml:space="preserve">- Nr. voturi “ abţineri “       : </w:t>
      </w:r>
      <w:r w:rsidRPr="00A4042E">
        <w:rPr>
          <w:rFonts w:ascii="Arial" w:hAnsi="Arial" w:cs="Arial"/>
          <w:bCs/>
          <w:sz w:val="24"/>
          <w:szCs w:val="24"/>
          <w:lang w:val="ro-RO"/>
        </w:rPr>
        <w:t>_________</w:t>
      </w:r>
    </w:p>
    <w:p w:rsidR="001C1296" w:rsidRPr="005D3B0A" w:rsidRDefault="001C1296">
      <w:pPr>
        <w:rPr>
          <w:sz w:val="24"/>
          <w:szCs w:val="24"/>
        </w:rPr>
      </w:pPr>
    </w:p>
    <w:sectPr w:rsidR="001C1296" w:rsidRPr="005D3B0A" w:rsidSect="00326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3375"/>
    <w:multiLevelType w:val="hybridMultilevel"/>
    <w:tmpl w:val="4F303C34"/>
    <w:lvl w:ilvl="0" w:tplc="96605A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25BB"/>
    <w:rsid w:val="00010076"/>
    <w:rsid w:val="0011589C"/>
    <w:rsid w:val="00193FF4"/>
    <w:rsid w:val="001A0C2C"/>
    <w:rsid w:val="001C1296"/>
    <w:rsid w:val="001D6F6F"/>
    <w:rsid w:val="001E52EB"/>
    <w:rsid w:val="002233E6"/>
    <w:rsid w:val="0032635D"/>
    <w:rsid w:val="003B0D8D"/>
    <w:rsid w:val="0044600C"/>
    <w:rsid w:val="005950F6"/>
    <w:rsid w:val="005D3B0A"/>
    <w:rsid w:val="005D7C4E"/>
    <w:rsid w:val="006019CF"/>
    <w:rsid w:val="00626563"/>
    <w:rsid w:val="006275BC"/>
    <w:rsid w:val="00633D3B"/>
    <w:rsid w:val="00634E53"/>
    <w:rsid w:val="006951F8"/>
    <w:rsid w:val="00741BA4"/>
    <w:rsid w:val="007A5A55"/>
    <w:rsid w:val="007D22DC"/>
    <w:rsid w:val="00891993"/>
    <w:rsid w:val="008B64DE"/>
    <w:rsid w:val="009225BB"/>
    <w:rsid w:val="00A4042E"/>
    <w:rsid w:val="00BF52DA"/>
    <w:rsid w:val="00C05FBD"/>
    <w:rsid w:val="00CD20BE"/>
    <w:rsid w:val="00CE4C4D"/>
    <w:rsid w:val="00CF6936"/>
    <w:rsid w:val="00EB3E05"/>
    <w:rsid w:val="00F5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1">
    <w:name w:val="l5def1"/>
    <w:basedOn w:val="DefaultParagraphFont"/>
    <w:rsid w:val="0062656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26</cp:revision>
  <cp:lastPrinted>2019-04-11T08:33:00Z</cp:lastPrinted>
  <dcterms:created xsi:type="dcterms:W3CDTF">2016-11-18T10:23:00Z</dcterms:created>
  <dcterms:modified xsi:type="dcterms:W3CDTF">2019-04-11T08:33:00Z</dcterms:modified>
</cp:coreProperties>
</file>