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BE0220"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FC2089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BE0220" w:rsidRPr="00BE0220" w:rsidRDefault="00BE0220" w:rsidP="00BE022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 xml:space="preserve">LA PROIECTUL DE HOTĂRÂRE CU PRIVIRE </w:t>
      </w:r>
    </w:p>
    <w:p w:rsidR="00CB5139" w:rsidRDefault="00BE0220" w:rsidP="00BE0220">
      <w:pPr>
        <w:pStyle w:val="Heading1"/>
        <w:rPr>
          <w:rFonts w:ascii="Arial" w:hAnsi="Arial" w:cs="Arial"/>
          <w:lang w:val="ro-RO"/>
        </w:rPr>
      </w:pPr>
      <w:r w:rsidRPr="00BE0220">
        <w:rPr>
          <w:rFonts w:ascii="Arial" w:hAnsi="Arial" w:cs="Arial"/>
          <w:lang w:val="ro-RO"/>
        </w:rPr>
        <w:t>LA</w:t>
      </w:r>
      <w:r w:rsidRPr="00BE0220">
        <w:rPr>
          <w:rFonts w:ascii="Arial" w:hAnsi="Arial" w:cs="Arial"/>
          <w:b w:val="0"/>
          <w:lang w:val="ro-RO"/>
        </w:rPr>
        <w:t xml:space="preserve"> </w:t>
      </w:r>
      <w:r w:rsidRPr="00BE0220">
        <w:rPr>
          <w:rFonts w:ascii="Arial" w:hAnsi="Arial" w:cs="Arial"/>
          <w:lang w:val="ro-RO"/>
        </w:rPr>
        <w:t xml:space="preserve">APROBAREA  </w:t>
      </w:r>
      <w:r w:rsidR="00CB5139">
        <w:rPr>
          <w:rFonts w:ascii="Arial" w:hAnsi="Arial" w:cs="Arial"/>
          <w:lang w:val="ro-RO"/>
        </w:rPr>
        <w:t>DEFICITULUI BUGETAR</w:t>
      </w:r>
    </w:p>
    <w:p w:rsidR="00BE0220" w:rsidRPr="00BE0220" w:rsidRDefault="00CB5139" w:rsidP="00BE0220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DEZVOLTARE PE ANUL 20</w:t>
      </w:r>
      <w:r w:rsidR="005B7FE0">
        <w:rPr>
          <w:rFonts w:ascii="Arial" w:hAnsi="Arial" w:cs="Arial"/>
          <w:lang w:val="ro-RO"/>
        </w:rPr>
        <w:t>20</w:t>
      </w:r>
      <w:r>
        <w:rPr>
          <w:rFonts w:ascii="Arial" w:hAnsi="Arial" w:cs="Arial"/>
          <w:lang w:val="ro-RO"/>
        </w:rPr>
        <w:t xml:space="preserve"> </w:t>
      </w:r>
    </w:p>
    <w:p w:rsidR="00BE0220" w:rsidRPr="00BE0220" w:rsidRDefault="00BE0220" w:rsidP="00BE0220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Având in vedere prevederile legale cuprinse in :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BE0220" w:rsidRP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-    art.58, alin.(1)</w:t>
      </w:r>
      <w:r w:rsidR="00C47CDB">
        <w:rPr>
          <w:rFonts w:ascii="Arial" w:hAnsi="Arial" w:cs="Arial"/>
          <w:sz w:val="24"/>
          <w:szCs w:val="24"/>
          <w:lang w:val="ro-RO"/>
        </w:rPr>
        <w:t>, lit.”</w:t>
      </w:r>
      <w:r w:rsidR="00CB5139">
        <w:rPr>
          <w:rFonts w:ascii="Arial" w:hAnsi="Arial" w:cs="Arial"/>
          <w:sz w:val="24"/>
          <w:szCs w:val="24"/>
          <w:lang w:val="ro-RO"/>
        </w:rPr>
        <w:t>c</w:t>
      </w:r>
      <w:r w:rsidR="00C47CDB">
        <w:rPr>
          <w:rFonts w:ascii="Arial" w:hAnsi="Arial" w:cs="Arial"/>
          <w:sz w:val="24"/>
          <w:szCs w:val="24"/>
          <w:lang w:val="ro-RO"/>
        </w:rPr>
        <w:t>”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din Legea nr.273/2006,privind finanțele publice locale, cu </w:t>
      </w:r>
    </w:p>
    <w:p w:rsidR="00BE0220" w:rsidRDefault="00BE0220" w:rsidP="00BE022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      modificările și completările ulterioare</w:t>
      </w:r>
    </w:p>
    <w:p w:rsidR="00CB5139" w:rsidRPr="00BE0220" w:rsidRDefault="00CB5139" w:rsidP="00CB513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contabilitătii nr. 82 / 1991 ;</w:t>
      </w:r>
    </w:p>
    <w:p w:rsidR="00BE0220" w:rsidRDefault="00BE0220" w:rsidP="00BE022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Ordinul M.F.P. </w:t>
      </w:r>
      <w:r w:rsidR="00F63F56">
        <w:rPr>
          <w:rFonts w:ascii="Arial" w:hAnsi="Arial" w:cs="Arial"/>
          <w:sz w:val="24"/>
          <w:szCs w:val="24"/>
          <w:lang w:val="ro-RO"/>
        </w:rPr>
        <w:t xml:space="preserve">nr. </w:t>
      </w:r>
      <w:r w:rsidR="005B7FE0">
        <w:rPr>
          <w:rFonts w:ascii="Arial" w:hAnsi="Arial" w:cs="Arial"/>
          <w:lang w:val="ro-RO"/>
        </w:rPr>
        <w:t xml:space="preserve">3155 din 15 decembrie 2020 </w:t>
      </w:r>
      <w:r w:rsidR="005B7FE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5B7FE0">
        <w:rPr>
          <w:rFonts w:ascii="Arial" w:hAnsi="Arial" w:cs="Arial"/>
          <w:lang w:val="ro-RO"/>
        </w:rPr>
        <w:t>20</w:t>
      </w:r>
      <w:r w:rsidRPr="00BE0220">
        <w:rPr>
          <w:rFonts w:ascii="Arial" w:hAnsi="Arial" w:cs="Arial"/>
          <w:sz w:val="24"/>
          <w:szCs w:val="24"/>
          <w:lang w:val="ro-RO"/>
        </w:rPr>
        <w:t>;</w:t>
      </w:r>
    </w:p>
    <w:p w:rsidR="00BE0220" w:rsidRPr="00A42165" w:rsidRDefault="00BE0220" w:rsidP="00A4216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42165">
        <w:rPr>
          <w:rFonts w:ascii="Arial" w:hAnsi="Arial" w:cs="Arial"/>
          <w:sz w:val="24"/>
          <w:szCs w:val="24"/>
          <w:lang w:val="ro-RO"/>
        </w:rPr>
        <w:t xml:space="preserve">art. </w:t>
      </w:r>
      <w:r w:rsidR="00A42165" w:rsidRPr="00A42165">
        <w:rPr>
          <w:rFonts w:ascii="Arial" w:hAnsi="Arial" w:cs="Arial"/>
          <w:sz w:val="24"/>
          <w:szCs w:val="24"/>
          <w:lang w:val="ro-RO"/>
        </w:rPr>
        <w:t>129</w:t>
      </w:r>
      <w:r w:rsidRPr="00A42165">
        <w:rPr>
          <w:rFonts w:ascii="Arial" w:hAnsi="Arial" w:cs="Arial"/>
          <w:sz w:val="24"/>
          <w:szCs w:val="24"/>
          <w:lang w:val="ro-RO"/>
        </w:rPr>
        <w:t xml:space="preserve">,alin. 2, lit. „b” și alin.4,lit.”a” din </w:t>
      </w:r>
      <w:r w:rsidR="00A42165" w:rsidRPr="00A42165">
        <w:rPr>
          <w:rFonts w:ascii="Arial" w:hAnsi="Arial" w:cs="Arial"/>
          <w:lang w:val="ro-RO"/>
        </w:rPr>
        <w:t>Legea nr. O.U.G. nr. 57 din 03 iulie 2019 privind Codul administrativ 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</w:r>
      <w:r w:rsidR="00CB5139">
        <w:rPr>
          <w:rFonts w:ascii="Arial" w:hAnsi="Arial" w:cs="Arial"/>
          <w:sz w:val="24"/>
          <w:szCs w:val="24"/>
          <w:lang w:val="ro-RO"/>
        </w:rPr>
        <w:t xml:space="preserve">Prin Raportul de specialitate,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CB5139">
        <w:rPr>
          <w:rFonts w:ascii="Arial" w:hAnsi="Arial" w:cs="Arial"/>
          <w:sz w:val="24"/>
          <w:szCs w:val="24"/>
          <w:lang w:val="ro-RO"/>
        </w:rPr>
        <w:t>aprobarea deficitului bugetar la secțiunea de dezvoltare 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în sumă totală de </w:t>
      </w:r>
      <w:r w:rsidR="005B7FE0">
        <w:rPr>
          <w:rFonts w:ascii="Arial" w:hAnsi="Arial" w:cs="Arial"/>
          <w:b/>
          <w:sz w:val="24"/>
          <w:szCs w:val="24"/>
          <w:lang w:val="ro-RO"/>
        </w:rPr>
        <w:t>492</w:t>
      </w:r>
      <w:r w:rsidR="0070672C">
        <w:rPr>
          <w:rFonts w:ascii="Arial" w:hAnsi="Arial" w:cs="Arial"/>
          <w:b/>
          <w:sz w:val="24"/>
          <w:szCs w:val="24"/>
          <w:lang w:val="ro-RO"/>
        </w:rPr>
        <w:t>1</w:t>
      </w:r>
      <w:r w:rsidR="005B7FE0">
        <w:rPr>
          <w:rFonts w:ascii="Arial" w:hAnsi="Arial" w:cs="Arial"/>
          <w:b/>
          <w:sz w:val="24"/>
          <w:szCs w:val="24"/>
          <w:lang w:val="ro-RO"/>
        </w:rPr>
        <w:t>30,85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BE0220" w:rsidRDefault="00BE0220" w:rsidP="00BE0220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 xml:space="preserve">Excedentul anual al bugetului local rezultat la incheierea exercițiului 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bugetar,dupa efectuarea regularizārilor in limita sumelor defalcate din unele venituri ale bugetului de stat și a transferurilor din bugetul de stat sau din alte bugete,se reportează in exercițiul financiar urmator și se utilizează in baza hotărârilor autorităților deliberative,astfel: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a) ca sursă de finanțare a cheltuielilor secțiunii de dezvoltare;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b) pentru acoperirea temporară a golurilor de casa;</w:t>
      </w:r>
    </w:p>
    <w:p w:rsidR="00BE0220" w:rsidRPr="00BE0220" w:rsidRDefault="00BE0220" w:rsidP="00BE0220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>c) pentru acoperirea definitivă a eventualelor deficite ale secțiunilor de funcționare și dezvoltare, dupa caz, la sarșitul exercițiului bugetar.</w:t>
      </w:r>
    </w:p>
    <w:p w:rsidR="00BE0220" w:rsidRPr="00BE0220" w:rsidRDefault="00BE0220" w:rsidP="00F63F56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E0220">
        <w:rPr>
          <w:rFonts w:ascii="Arial" w:hAnsi="Arial" w:cs="Arial"/>
          <w:sz w:val="24"/>
          <w:szCs w:val="24"/>
          <w:lang w:val="ro-RO"/>
        </w:rPr>
        <w:tab/>
      </w:r>
      <w:r w:rsidRPr="00BE0220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sus, propun </w:t>
      </w:r>
      <w:r>
        <w:rPr>
          <w:rFonts w:ascii="Arial" w:hAnsi="Arial" w:cs="Arial"/>
          <w:sz w:val="24"/>
          <w:szCs w:val="24"/>
          <w:lang w:val="ro-RO"/>
        </w:rPr>
        <w:t xml:space="preserve">Consiliului local al comunei Frata adoptarea unei hotărâri </w:t>
      </w:r>
      <w:r w:rsidRPr="00BE0220">
        <w:rPr>
          <w:rFonts w:ascii="Arial" w:hAnsi="Arial" w:cs="Arial"/>
          <w:sz w:val="24"/>
          <w:szCs w:val="24"/>
          <w:lang w:val="ro-RO"/>
        </w:rPr>
        <w:t xml:space="preserve"> cu privire la aprobarea </w:t>
      </w:r>
      <w:r w:rsidR="00CB5139">
        <w:rPr>
          <w:rFonts w:ascii="Arial" w:hAnsi="Arial" w:cs="Arial"/>
          <w:sz w:val="24"/>
          <w:szCs w:val="24"/>
          <w:lang w:val="ro-RO"/>
        </w:rPr>
        <w:t>deficitului bugetar la secțiunea de  dezvoltare pe anul 20</w:t>
      </w:r>
      <w:r w:rsidR="005B7FE0">
        <w:rPr>
          <w:rFonts w:ascii="Arial" w:hAnsi="Arial" w:cs="Arial"/>
          <w:sz w:val="24"/>
          <w:szCs w:val="24"/>
          <w:lang w:val="ro-RO"/>
        </w:rPr>
        <w:t>20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, în sumă totală de </w:t>
      </w:r>
      <w:r w:rsidR="005B7FE0">
        <w:rPr>
          <w:rFonts w:ascii="Arial" w:hAnsi="Arial" w:cs="Arial"/>
          <w:b/>
          <w:sz w:val="24"/>
          <w:szCs w:val="24"/>
          <w:lang w:val="ro-RO"/>
        </w:rPr>
        <w:t>492130,85</w:t>
      </w:r>
      <w:r w:rsidR="00CB5139">
        <w:rPr>
          <w:rFonts w:ascii="Arial" w:hAnsi="Arial" w:cs="Arial"/>
          <w:b/>
          <w:sz w:val="24"/>
          <w:szCs w:val="24"/>
          <w:lang w:val="ro-RO"/>
        </w:rPr>
        <w:t xml:space="preserve"> lei</w:t>
      </w:r>
      <w:r w:rsidR="00CB5139">
        <w:rPr>
          <w:rFonts w:ascii="Arial" w:hAnsi="Arial" w:cs="Arial"/>
          <w:sz w:val="24"/>
          <w:szCs w:val="24"/>
          <w:lang w:val="ro-RO"/>
        </w:rPr>
        <w:t xml:space="preserve"> </w:t>
      </w:r>
      <w:r w:rsidRPr="00BE0220">
        <w:rPr>
          <w:rFonts w:ascii="Arial" w:hAnsi="Arial" w:cs="Arial"/>
          <w:sz w:val="24"/>
          <w:szCs w:val="24"/>
          <w:lang w:val="ro-RO"/>
        </w:rPr>
        <w:t>.</w:t>
      </w:r>
    </w:p>
    <w:p w:rsidR="00BE0220" w:rsidRPr="006964BA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>În acest sens a fost iniţiat proiectul de hotărâre pe care îl supun dezbaterii membrilor Consiliului local .</w:t>
      </w:r>
    </w:p>
    <w:p w:rsidR="00F63F56" w:rsidRDefault="00BE0220" w:rsidP="00BE0220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 w:rsidRPr="006964BA">
        <w:rPr>
          <w:rFonts w:ascii="Arial" w:hAnsi="Arial" w:cs="Arial"/>
          <w:b w:val="0"/>
          <w:bCs w:val="0"/>
          <w:lang w:val="ro-RO"/>
        </w:rPr>
        <w:tab/>
      </w:r>
      <w:r w:rsidRPr="006964BA">
        <w:rPr>
          <w:rFonts w:ascii="Arial" w:hAnsi="Arial" w:cs="Arial"/>
          <w:b w:val="0"/>
          <w:bCs w:val="0"/>
          <w:lang w:val="ro-RO"/>
        </w:rPr>
        <w:tab/>
        <w:t>Menţionez că proiectul de hotărâre a fost analizat şi avizat favorabil de către Comisia pentru administraţia publică locală, juridifcă, apărarea ordinii şi liniştii publice şi a drepturilor cetăţenilor şi a fost avizat pentru legalitate de secretarul</w:t>
      </w:r>
      <w:r w:rsidR="00CB5139">
        <w:rPr>
          <w:rFonts w:ascii="Arial" w:hAnsi="Arial" w:cs="Arial"/>
          <w:b w:val="0"/>
          <w:bCs w:val="0"/>
          <w:lang w:val="ro-RO"/>
        </w:rPr>
        <w:t xml:space="preserve"> general al </w:t>
      </w:r>
      <w:r w:rsidRPr="006964BA">
        <w:rPr>
          <w:rFonts w:ascii="Arial" w:hAnsi="Arial" w:cs="Arial"/>
          <w:b w:val="0"/>
          <w:bCs w:val="0"/>
          <w:lang w:val="ro-RO"/>
        </w:rPr>
        <w:t xml:space="preserve"> </w:t>
      </w:r>
      <w:r w:rsidR="0077593C">
        <w:rPr>
          <w:rFonts w:ascii="Arial" w:hAnsi="Arial" w:cs="Arial"/>
          <w:b w:val="0"/>
          <w:bCs w:val="0"/>
          <w:lang w:val="ro-RO"/>
        </w:rPr>
        <w:t xml:space="preserve">comunei Frata . </w:t>
      </w:r>
    </w:p>
    <w:p w:rsidR="00BE0220" w:rsidRPr="00CB5139" w:rsidRDefault="00F63F56" w:rsidP="00CB5139">
      <w:pPr>
        <w:pStyle w:val="BodyText"/>
        <w:jc w:val="both"/>
        <w:rPr>
          <w:rFonts w:ascii="Arial" w:hAnsi="Arial" w:cs="Arial"/>
          <w:b w:val="0"/>
          <w:bCs w:val="0"/>
          <w:lang w:val="ro-RO"/>
        </w:rPr>
      </w:pPr>
      <w:r>
        <w:rPr>
          <w:rFonts w:ascii="Arial" w:hAnsi="Arial" w:cs="Arial"/>
          <w:b w:val="0"/>
          <w:bCs w:val="0"/>
          <w:lang w:val="ro-RO"/>
        </w:rPr>
        <w:t xml:space="preserve">FRATA LA </w:t>
      </w:r>
      <w:r w:rsidR="0070672C">
        <w:rPr>
          <w:rFonts w:ascii="Arial" w:hAnsi="Arial" w:cs="Arial"/>
          <w:b w:val="0"/>
          <w:bCs w:val="0"/>
          <w:lang w:val="ro-RO"/>
        </w:rPr>
        <w:t>15</w:t>
      </w:r>
      <w:r>
        <w:rPr>
          <w:rFonts w:ascii="Arial" w:hAnsi="Arial" w:cs="Arial"/>
          <w:b w:val="0"/>
          <w:bCs w:val="0"/>
          <w:lang w:val="ro-RO"/>
        </w:rPr>
        <w:t xml:space="preserve">   IANUARIE 202</w:t>
      </w:r>
      <w:r w:rsidR="005B7FE0">
        <w:rPr>
          <w:rFonts w:ascii="Arial" w:hAnsi="Arial" w:cs="Arial"/>
          <w:b w:val="0"/>
          <w:bCs w:val="0"/>
          <w:lang w:val="ro-RO"/>
        </w:rPr>
        <w:t>1</w:t>
      </w:r>
    </w:p>
    <w:p w:rsidR="00BE0220" w:rsidRDefault="00BE022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650C7C" w:rsidRPr="00BE0220" w:rsidRDefault="005B7FE0" w:rsidP="00BE0220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E0220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650C7C" w:rsidRPr="00BE0220" w:rsidSect="00C9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BE0220"/>
    <w:rsid w:val="00133D41"/>
    <w:rsid w:val="005B7FE0"/>
    <w:rsid w:val="00650C7C"/>
    <w:rsid w:val="006A49B7"/>
    <w:rsid w:val="0070672C"/>
    <w:rsid w:val="0077593C"/>
    <w:rsid w:val="00A42165"/>
    <w:rsid w:val="00B25A4A"/>
    <w:rsid w:val="00BE0220"/>
    <w:rsid w:val="00C47CDB"/>
    <w:rsid w:val="00C90E6E"/>
    <w:rsid w:val="00CB5139"/>
    <w:rsid w:val="00D21420"/>
    <w:rsid w:val="00E6155D"/>
    <w:rsid w:val="00F63F56"/>
    <w:rsid w:val="00FC2089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20"/>
  </w:style>
  <w:style w:type="paragraph" w:styleId="Heading1">
    <w:name w:val="heading 1"/>
    <w:basedOn w:val="Normal"/>
    <w:next w:val="Normal"/>
    <w:link w:val="Heading1Char"/>
    <w:qFormat/>
    <w:rsid w:val="00BE02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2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BE0220"/>
    <w:pPr>
      <w:spacing w:after="0" w:line="240" w:lineRule="auto"/>
    </w:pPr>
  </w:style>
  <w:style w:type="paragraph" w:styleId="BodyText">
    <w:name w:val="Body Text"/>
    <w:basedOn w:val="Normal"/>
    <w:link w:val="BodyTextChar"/>
    <w:rsid w:val="00BE022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022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2019-01-08T08:52:00Z</dcterms:created>
  <dcterms:modified xsi:type="dcterms:W3CDTF">2021-01-21T08:52:00Z</dcterms:modified>
</cp:coreProperties>
</file>