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FB" w:rsidRDefault="00873AFB" w:rsidP="009B2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AFB" w:rsidRDefault="00873AFB" w:rsidP="009B2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COMUNA FRATA, titular al proiectului – Extindere alimentare cu ap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 î</w:t>
      </w:r>
      <w:r w:rsidRPr="00EC1AD0">
        <w:rPr>
          <w:rFonts w:ascii="Times New Roman" w:hAnsi="Times New Roman" w:cs="Times New Roman"/>
          <w:sz w:val="28"/>
          <w:szCs w:val="28"/>
        </w:rPr>
        <w:t>n comuna Frata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A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, anunţă publicul interesat asupra luării deciziei etapei de încadrare de către APM Cluj, în cadrul procedurii de evaluare a impactului asupra mediului pentru proiectul “Extindere alimentare cu apă î</w:t>
      </w:r>
      <w:r w:rsidRPr="00EC1AD0">
        <w:rPr>
          <w:rFonts w:ascii="Times New Roman" w:hAnsi="Times New Roman" w:cs="Times New Roman"/>
          <w:sz w:val="28"/>
          <w:szCs w:val="28"/>
        </w:rPr>
        <w:t>n comuna Frata”</w:t>
      </w:r>
      <w:r>
        <w:rPr>
          <w:rFonts w:ascii="Times New Roman" w:hAnsi="Times New Roman" w:cs="Times New Roman"/>
          <w:sz w:val="28"/>
          <w:szCs w:val="28"/>
        </w:rPr>
        <w:t>, propus a fi amplasat parțial î</w:t>
      </w:r>
      <w:r w:rsidRPr="00EC1AD0">
        <w:rPr>
          <w:rFonts w:ascii="Times New Roman" w:hAnsi="Times New Roman" w:cs="Times New Roman"/>
          <w:sz w:val="28"/>
          <w:szCs w:val="28"/>
        </w:rPr>
        <w:t>n comun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C1AD0">
        <w:rPr>
          <w:rFonts w:ascii="Times New Roman" w:hAnsi="Times New Roman" w:cs="Times New Roman"/>
          <w:sz w:val="28"/>
          <w:szCs w:val="28"/>
        </w:rPr>
        <w:t xml:space="preserve"> Frata, </w:t>
      </w:r>
      <w:r>
        <w:rPr>
          <w:rFonts w:ascii="Times New Roman" w:hAnsi="Times New Roman" w:cs="Times New Roman"/>
          <w:sz w:val="28"/>
          <w:szCs w:val="28"/>
        </w:rPr>
        <w:t>fn, județ</w:t>
      </w:r>
      <w:r w:rsidRPr="00EC1AD0">
        <w:rPr>
          <w:rFonts w:ascii="Times New Roman" w:hAnsi="Times New Roman" w:cs="Times New Roman"/>
          <w:sz w:val="28"/>
          <w:szCs w:val="28"/>
        </w:rPr>
        <w:t>ul Cluj.</w:t>
      </w:r>
    </w:p>
    <w:p w:rsidR="00873AFB" w:rsidRPr="00EC1AD0" w:rsidRDefault="00873AFB" w:rsidP="009B25D8">
      <w:pPr>
        <w:jc w:val="both"/>
        <w:rPr>
          <w:rFonts w:ascii="Times New Roman" w:hAnsi="Times New Roman" w:cs="Times New Roman"/>
          <w:sz w:val="28"/>
          <w:szCs w:val="28"/>
        </w:rPr>
      </w:pPr>
      <w:r w:rsidRPr="00EC1AD0">
        <w:rPr>
          <w:rFonts w:ascii="Times New Roman" w:hAnsi="Times New Roman" w:cs="Times New Roman"/>
          <w:sz w:val="28"/>
          <w:szCs w:val="28"/>
        </w:rPr>
        <w:t xml:space="preserve">Proiectul deciziei de încadrare şi motivele care o fundamentează pot fi consultate la sediul APM Cluj din Calea Dorobanţilor, nr. 99, Cluj-Napoca, cod 400609, tel. 0264 410 722, fax 0264 410 716, e-mail </w:t>
      </w:r>
      <w:hyperlink r:id="rId4" w:history="1">
        <w:r w:rsidRPr="00EC1AD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office@apmcj.anpm.ro</w:t>
        </w:r>
      </w:hyperlink>
      <w:r w:rsidRPr="00EC1AD0">
        <w:rPr>
          <w:rFonts w:ascii="Times New Roman" w:hAnsi="Times New Roman" w:cs="Times New Roman"/>
          <w:sz w:val="28"/>
          <w:szCs w:val="28"/>
        </w:rPr>
        <w:t xml:space="preserve">, in zilele de luni-joi, între orele 9,00-14,00, si vineri, între orele 9,00-12,00, precum şi la adresa de internet </w:t>
      </w:r>
      <w:hyperlink r:id="rId5" w:history="1">
        <w:r w:rsidRPr="00EC1AD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http://apmcj.anpm.ro</w:t>
        </w:r>
      </w:hyperlink>
      <w:r w:rsidRPr="00EC1AD0">
        <w:rPr>
          <w:rFonts w:ascii="Times New Roman" w:hAnsi="Times New Roman" w:cs="Times New Roman"/>
          <w:sz w:val="28"/>
          <w:szCs w:val="28"/>
        </w:rPr>
        <w:t>.</w:t>
      </w:r>
    </w:p>
    <w:p w:rsidR="00873AFB" w:rsidRDefault="00873AFB" w:rsidP="009B2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Publicul interesat poate înainta comentarii/observaţii la proiectul deciziei de încadrare în termen de 10 zile de la data publicării anunţului pe pagina de internet a APM Cluj.</w:t>
      </w:r>
    </w:p>
    <w:p w:rsidR="00873AFB" w:rsidRDefault="00873A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3AFB" w:rsidSect="009B25D8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5D8"/>
    <w:rsid w:val="00562696"/>
    <w:rsid w:val="005D68CA"/>
    <w:rsid w:val="005F23E8"/>
    <w:rsid w:val="00873AFB"/>
    <w:rsid w:val="008A2A21"/>
    <w:rsid w:val="009B25D8"/>
    <w:rsid w:val="00B73A93"/>
    <w:rsid w:val="00B835A0"/>
    <w:rsid w:val="00EC1AD0"/>
    <w:rsid w:val="00EC201A"/>
    <w:rsid w:val="00EC7FD3"/>
    <w:rsid w:val="00F4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D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2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cj.anpm.ro" TargetMode="External"/><Relationship Id="rId4" Type="http://schemas.openxmlformats.org/officeDocument/2006/relationships/hyperlink" Target="mailto:office@apmcj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146</Words>
  <Characters>837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Salajanu</dc:creator>
  <cp:keywords/>
  <dc:description/>
  <cp:lastModifiedBy>user1</cp:lastModifiedBy>
  <cp:revision>4</cp:revision>
  <dcterms:created xsi:type="dcterms:W3CDTF">2022-05-06T09:30:00Z</dcterms:created>
  <dcterms:modified xsi:type="dcterms:W3CDTF">2022-05-09T06:26:00Z</dcterms:modified>
</cp:coreProperties>
</file>