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81" w:rsidRPr="001A1214" w:rsidRDefault="006B4D81" w:rsidP="008504D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A1214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6B4D81" w:rsidRPr="001A1214" w:rsidRDefault="006B4D81" w:rsidP="008504D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A1214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6B4D81" w:rsidRPr="001A1214" w:rsidRDefault="006B4D81" w:rsidP="008504D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A1214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6B4D81" w:rsidRPr="001A1214" w:rsidRDefault="006B4D81" w:rsidP="003A53E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A1214">
        <w:rPr>
          <w:rFonts w:ascii="Arial" w:hAnsi="Arial" w:cs="Arial"/>
          <w:b/>
          <w:sz w:val="24"/>
          <w:szCs w:val="24"/>
          <w:lang w:val="ro-RO"/>
        </w:rPr>
        <w:t xml:space="preserve">S E C R E T A R </w:t>
      </w:r>
    </w:p>
    <w:p w:rsidR="003A53EA" w:rsidRPr="001A1214" w:rsidRDefault="003A53EA" w:rsidP="003A53E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6B4D81" w:rsidRPr="001A1214" w:rsidRDefault="006B4D81" w:rsidP="00CF4BF6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A1214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1A1214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1A1214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1A1214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20102B" w:rsidRPr="001A1214" w:rsidRDefault="00F535F2" w:rsidP="0020102B">
      <w:pPr>
        <w:pStyle w:val="Heading2"/>
        <w:spacing w:line="276" w:lineRule="auto"/>
        <w:rPr>
          <w:rFonts w:ascii="Arial" w:hAnsi="Arial" w:cs="Arial"/>
          <w:sz w:val="24"/>
        </w:rPr>
      </w:pPr>
      <w:r w:rsidRPr="001A1214">
        <w:rPr>
          <w:rFonts w:ascii="Arial" w:hAnsi="Arial" w:cs="Arial"/>
          <w:b/>
          <w:bCs/>
          <w:sz w:val="24"/>
        </w:rPr>
        <w:t>PRIVIND</w:t>
      </w:r>
      <w:r w:rsidR="00B520EB" w:rsidRPr="001A1214">
        <w:rPr>
          <w:rFonts w:ascii="Arial" w:hAnsi="Arial" w:cs="Arial"/>
          <w:b/>
          <w:bCs/>
          <w:sz w:val="24"/>
        </w:rPr>
        <w:t xml:space="preserve"> LEGALITATEA PROIECTULUI DE HOTĂRÂRE </w:t>
      </w:r>
      <w:r w:rsidRPr="001A1214">
        <w:rPr>
          <w:rFonts w:ascii="Arial" w:hAnsi="Arial" w:cs="Arial"/>
          <w:b/>
          <w:bCs/>
          <w:sz w:val="24"/>
        </w:rPr>
        <w:t xml:space="preserve"> </w:t>
      </w:r>
      <w:r w:rsidR="0020102B" w:rsidRPr="001A1214">
        <w:rPr>
          <w:rFonts w:ascii="Arial" w:hAnsi="Arial" w:cs="Arial"/>
          <w:b/>
          <w:sz w:val="24"/>
        </w:rPr>
        <w:t xml:space="preserve">PRIVIND MANDATAREA ASOCIAȚIEI DE DEZVOLTARE INTERCOMUNITARĂ ECO-METROPOLITAN  CLUJ ÎN VEDEREA REALIZĂRII DEMERSURILOR NECESARE PENTRU ORGANIZAREA , GESTIONAREA ȘI COORDONAREA ACTIVITĂȚII DE VALORIFICARE MATERIALĂ ȘI ENERGETICĂ A FLUXULUI DE DEȘEURI MUNICIPALE ÎMPREUNĂ CU DEȘEURILE MUNICIPALE DIN ACELEAȘI MATERIALE, ÎN CONFORMITATE CU PREVEDERILE OUG. NR. 74 / 20018, APROBATĂ PRIN LEGEA NR. 31 / 2019 </w:t>
      </w:r>
      <w:r w:rsidR="00B520EB" w:rsidRPr="001A1214">
        <w:rPr>
          <w:rFonts w:ascii="Arial" w:hAnsi="Arial" w:cs="Arial"/>
          <w:b/>
          <w:sz w:val="24"/>
        </w:rPr>
        <w:t xml:space="preserve"> </w:t>
      </w:r>
    </w:p>
    <w:p w:rsidR="00B520EB" w:rsidRPr="001A1214" w:rsidRDefault="00B520EB" w:rsidP="0020102B">
      <w:pPr>
        <w:pStyle w:val="Default"/>
        <w:jc w:val="center"/>
        <w:rPr>
          <w:rFonts w:ascii="Arial" w:hAnsi="Arial" w:cs="Arial"/>
          <w:b/>
          <w:color w:val="333333"/>
          <w:u w:val="single"/>
          <w:lang w:val="ro-RO"/>
        </w:rPr>
      </w:pPr>
      <w:r w:rsidRPr="001A1214">
        <w:rPr>
          <w:rFonts w:ascii="Arial" w:hAnsi="Arial" w:cs="Arial"/>
          <w:b/>
          <w:color w:val="333333"/>
          <w:lang w:val="ro-RO"/>
        </w:rPr>
        <w:tab/>
      </w:r>
      <w:r w:rsidRPr="001A1214">
        <w:rPr>
          <w:rFonts w:ascii="Arial" w:hAnsi="Arial" w:cs="Arial"/>
          <w:b/>
          <w:color w:val="333333"/>
          <w:u w:val="single"/>
          <w:lang w:val="ro-RO"/>
        </w:rPr>
        <w:t xml:space="preserve"> </w:t>
      </w:r>
    </w:p>
    <w:p w:rsidR="006B4D81" w:rsidRPr="001A1214" w:rsidRDefault="006B4D81" w:rsidP="0020102B">
      <w:pPr>
        <w:pStyle w:val="NormalWeb"/>
        <w:spacing w:before="0" w:beforeAutospacing="0" w:after="0"/>
        <w:rPr>
          <w:rFonts w:ascii="Arial" w:hAnsi="Arial" w:cs="Arial"/>
          <w:b/>
          <w:bCs/>
          <w:noProof/>
        </w:rPr>
      </w:pPr>
    </w:p>
    <w:p w:rsidR="00F535F2" w:rsidRPr="001A1214" w:rsidRDefault="006B4D81" w:rsidP="00F535F2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A1214">
        <w:rPr>
          <w:rFonts w:ascii="Arial" w:hAnsi="Arial" w:cs="Arial"/>
          <w:sz w:val="24"/>
          <w:szCs w:val="24"/>
          <w:lang w:val="ro-RO"/>
        </w:rPr>
        <w:t xml:space="preserve">În baza examinării proiectului de hotărâre elaborat la iniţiativa </w:t>
      </w:r>
    </w:p>
    <w:p w:rsidR="006B4D81" w:rsidRPr="001A1214" w:rsidRDefault="006B4D81" w:rsidP="00CF4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1A1214">
        <w:rPr>
          <w:rFonts w:ascii="Arial" w:hAnsi="Arial" w:cs="Arial"/>
          <w:sz w:val="24"/>
          <w:szCs w:val="24"/>
          <w:lang w:val="ro-RO"/>
        </w:rPr>
        <w:t xml:space="preserve">primarului comunei Frata, </w:t>
      </w:r>
      <w:r w:rsidR="0020102B" w:rsidRPr="001A1214">
        <w:rPr>
          <w:rFonts w:ascii="Arial" w:hAnsi="Arial" w:cs="Arial"/>
          <w:sz w:val="24"/>
          <w:szCs w:val="24"/>
          <w:lang w:val="ro-RO"/>
        </w:rPr>
        <w:t xml:space="preserve">prin care propune mandatarea Asociației de Dezvoltare Intercomunitară Eco-Metropolitan Cluj în vederea realizării demersurilor necesare pentru organizarea , gestionarea și coordonarea activității de valorificare materială și energetică a fluxului de deșeuri de ambalaje din deșeurile municipale din aceleași materiale, în conformitate cu prevederile OUG nr. 74/2018, aprobată prin Legea  nr. 31 / 2019 </w:t>
      </w:r>
      <w:r w:rsidR="00F535F2" w:rsidRPr="001A1214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1A1214">
        <w:rPr>
          <w:rFonts w:ascii="Arial" w:hAnsi="Arial" w:cs="Arial"/>
          <w:sz w:val="24"/>
          <w:szCs w:val="24"/>
          <w:lang w:val="ro-RO"/>
        </w:rPr>
        <w:t xml:space="preserve"> ,constat că acesta este întocmit cu respectarea prevederilor </w:t>
      </w:r>
      <w:r w:rsidRPr="001A1214">
        <w:rPr>
          <w:rFonts w:ascii="Arial" w:hAnsi="Arial" w:cs="Arial"/>
          <w:noProof/>
          <w:sz w:val="24"/>
          <w:szCs w:val="24"/>
          <w:lang w:val="ro-RO"/>
        </w:rPr>
        <w:t xml:space="preserve">art.11), 12), 13), ale art.36 alin.2), lit.e) şi alin. (7) lit.c) şi art.37 din Legea administraţiei publice locale nr.215/2001 </w:t>
      </w:r>
      <w:r w:rsidR="0020102B" w:rsidRPr="001A1214">
        <w:rPr>
          <w:rFonts w:ascii="Arial" w:hAnsi="Arial" w:cs="Arial"/>
          <w:noProof/>
          <w:sz w:val="24"/>
          <w:szCs w:val="24"/>
          <w:lang w:val="ro-RO"/>
        </w:rPr>
        <w:t xml:space="preserve">, art. 20, alin. </w:t>
      </w:r>
      <w:r w:rsidR="00CF4BF6" w:rsidRPr="001A1214">
        <w:rPr>
          <w:rFonts w:ascii="Arial" w:hAnsi="Arial" w:cs="Arial"/>
          <w:sz w:val="24"/>
          <w:szCs w:val="24"/>
          <w:lang w:val="ro-RO"/>
        </w:rPr>
        <w:t>5 lit.”a” din Legea nr. 249 din 28 octombrie 2015  privind modalitatea de gestionare a ambalajelor și a deșeurilor de ambalaje , astfel cum aceasta a fost modificată prin OUG 74 din 17 iulie 2018</w:t>
      </w:r>
      <w:r w:rsidR="0020102B" w:rsidRPr="001A1214">
        <w:rPr>
          <w:rFonts w:ascii="Arial" w:hAnsi="Arial" w:cs="Arial"/>
          <w:noProof/>
          <w:sz w:val="24"/>
          <w:szCs w:val="24"/>
          <w:lang w:val="ro-RO"/>
        </w:rPr>
        <w:t>”,</w:t>
      </w:r>
      <w:r w:rsidR="00AA7DA1" w:rsidRPr="001A1214">
        <w:rPr>
          <w:rFonts w:ascii="Arial" w:hAnsi="Arial" w:cs="Arial"/>
          <w:noProof/>
          <w:sz w:val="24"/>
          <w:szCs w:val="24"/>
          <w:lang w:val="ro-RO"/>
        </w:rPr>
        <w:t xml:space="preserve"> și art. 59</w:t>
      </w:r>
      <w:r w:rsidR="00CF4BF6" w:rsidRPr="001A1214">
        <w:rPr>
          <w:rFonts w:ascii="Arial" w:hAnsi="Arial" w:cs="Arial"/>
          <w:noProof/>
          <w:sz w:val="24"/>
          <w:szCs w:val="24"/>
          <w:lang w:val="ro-RO"/>
        </w:rPr>
        <w:t xml:space="preserve">, alin. 3 </w:t>
      </w:r>
      <w:r w:rsidR="00AA7DA1" w:rsidRPr="001A1214">
        <w:rPr>
          <w:rFonts w:ascii="Arial" w:hAnsi="Arial" w:cs="Arial"/>
          <w:noProof/>
          <w:sz w:val="24"/>
          <w:szCs w:val="24"/>
          <w:lang w:val="ro-RO"/>
        </w:rPr>
        <w:t xml:space="preserve"> din Legea nr. 211</w:t>
      </w:r>
      <w:r w:rsidR="00CF4BF6" w:rsidRPr="001A1214">
        <w:rPr>
          <w:rFonts w:ascii="Arial" w:hAnsi="Arial" w:cs="Arial"/>
          <w:noProof/>
          <w:sz w:val="24"/>
          <w:szCs w:val="24"/>
          <w:lang w:val="ro-RO"/>
        </w:rPr>
        <w:t xml:space="preserve"> din 15 noiembrie </w:t>
      </w:r>
      <w:r w:rsidR="00AA7DA1" w:rsidRPr="001A1214">
        <w:rPr>
          <w:rFonts w:ascii="Arial" w:hAnsi="Arial" w:cs="Arial"/>
          <w:noProof/>
          <w:sz w:val="24"/>
          <w:szCs w:val="24"/>
          <w:lang w:val="ro-RO"/>
        </w:rPr>
        <w:t xml:space="preserve"> 2011</w:t>
      </w:r>
      <w:r w:rsidR="00CF4BF6" w:rsidRPr="001A1214">
        <w:rPr>
          <w:rFonts w:ascii="Arial" w:hAnsi="Arial" w:cs="Arial"/>
          <w:noProof/>
          <w:sz w:val="24"/>
          <w:szCs w:val="24"/>
          <w:lang w:val="ro-RO"/>
        </w:rPr>
        <w:t xml:space="preserve"> privind regimul deșeurilor ;</w:t>
      </w:r>
    </w:p>
    <w:p w:rsidR="000F6038" w:rsidRPr="001A1214" w:rsidRDefault="006B4D81" w:rsidP="00CF4BF6">
      <w:pPr>
        <w:pStyle w:val="Heading2"/>
        <w:jc w:val="both"/>
        <w:rPr>
          <w:rFonts w:ascii="Arial" w:hAnsi="Arial" w:cs="Arial"/>
          <w:sz w:val="24"/>
        </w:rPr>
      </w:pPr>
      <w:r w:rsidRPr="001A1214">
        <w:rPr>
          <w:rFonts w:ascii="Arial" w:hAnsi="Arial" w:cs="Arial"/>
          <w:noProof/>
          <w:sz w:val="24"/>
        </w:rPr>
        <w:tab/>
      </w:r>
      <w:r w:rsidRPr="001A1214">
        <w:rPr>
          <w:rFonts w:ascii="Arial" w:hAnsi="Arial" w:cs="Arial"/>
          <w:noProof/>
          <w:sz w:val="24"/>
        </w:rPr>
        <w:tab/>
      </w:r>
      <w:r w:rsidRPr="001A1214">
        <w:rPr>
          <w:rFonts w:ascii="Arial" w:hAnsi="Arial" w:cs="Arial"/>
          <w:sz w:val="24"/>
        </w:rPr>
        <w:t xml:space="preserve">Faţă de cele arătate mai sus în temeiul art. 117, alin. 1, lit.”a” din Legea nr. 215/2001, republicată, AVIZEZ pentru legalitate proiectul de hotărâre cu privire  la </w:t>
      </w:r>
      <w:r w:rsidR="00CF4BF6" w:rsidRPr="001A1214">
        <w:rPr>
          <w:rFonts w:ascii="Arial" w:hAnsi="Arial" w:cs="Arial"/>
          <w:b/>
          <w:sz w:val="24"/>
        </w:rPr>
        <w:t>PRIVIND MANDATAREA ASOCIAȚIEI DE DEZVOLTARE INTERCOMUNITARĂ ECO-METROPOLITAN  CLUJ ÎN VEDEREA REALIZĂRII DEMERSURILOR NECESARE PENTRU ORGANIZAREA , GESTIONAREA ȘI COORDONAREA ACTIVITĂȚII DE VALORIFICARE MATERIALĂ ȘI ENERGETICĂ A FLUXULUI DE DEȘEURI MUNICIPALE ÎMPREUNĂ CU DEȘEURILE MUNICIPALE DIN ACELEAȘI MATERIALE, ÎN CONFORMITATE CU PREVEDERILE OUG. NR. 74 / 20018, APROBATĂ PRIN LEGEA NR. 31 / 2019  .</w:t>
      </w:r>
    </w:p>
    <w:p w:rsidR="000F6038" w:rsidRPr="001A1214" w:rsidRDefault="000F6038" w:rsidP="00F535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B4D81" w:rsidRPr="001A1214" w:rsidRDefault="006B4D81" w:rsidP="00CF4BF6">
      <w:pPr>
        <w:tabs>
          <w:tab w:val="left" w:pos="0"/>
          <w:tab w:val="left" w:pos="720"/>
        </w:tabs>
        <w:suppressAutoHyphens/>
        <w:jc w:val="center"/>
        <w:rPr>
          <w:rFonts w:ascii="Arial" w:hAnsi="Arial" w:cs="Arial"/>
          <w:sz w:val="24"/>
          <w:szCs w:val="24"/>
          <w:lang w:val="ro-RO"/>
        </w:rPr>
      </w:pPr>
      <w:r w:rsidRPr="001A1214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6B1FA8" w:rsidRPr="001A1214">
        <w:rPr>
          <w:rFonts w:ascii="Arial" w:hAnsi="Arial" w:cs="Arial"/>
          <w:sz w:val="24"/>
          <w:szCs w:val="24"/>
          <w:lang w:val="ro-RO"/>
        </w:rPr>
        <w:t>0</w:t>
      </w:r>
      <w:r w:rsidR="00CF4BF6" w:rsidRPr="001A1214">
        <w:rPr>
          <w:rFonts w:ascii="Arial" w:hAnsi="Arial" w:cs="Arial"/>
          <w:sz w:val="24"/>
          <w:szCs w:val="24"/>
          <w:lang w:val="ro-RO"/>
        </w:rPr>
        <w:t>8</w:t>
      </w:r>
      <w:r w:rsidRPr="001A1214">
        <w:rPr>
          <w:rFonts w:ascii="Arial" w:hAnsi="Arial" w:cs="Arial"/>
          <w:sz w:val="24"/>
          <w:szCs w:val="24"/>
          <w:lang w:val="ro-RO"/>
        </w:rPr>
        <w:t xml:space="preserve"> </w:t>
      </w:r>
      <w:r w:rsidR="006B1FA8" w:rsidRPr="001A1214">
        <w:rPr>
          <w:rFonts w:ascii="Arial" w:hAnsi="Arial" w:cs="Arial"/>
          <w:sz w:val="24"/>
          <w:szCs w:val="24"/>
          <w:lang w:val="ro-RO"/>
        </w:rPr>
        <w:t xml:space="preserve">  </w:t>
      </w:r>
      <w:r w:rsidR="00CF4BF6" w:rsidRPr="001A1214">
        <w:rPr>
          <w:rFonts w:ascii="Arial" w:hAnsi="Arial" w:cs="Arial"/>
          <w:sz w:val="24"/>
          <w:szCs w:val="24"/>
          <w:lang w:val="ro-RO"/>
        </w:rPr>
        <w:t>MAI</w:t>
      </w:r>
      <w:r w:rsidR="006B1FA8" w:rsidRPr="001A1214">
        <w:rPr>
          <w:rFonts w:ascii="Arial" w:hAnsi="Arial" w:cs="Arial"/>
          <w:sz w:val="24"/>
          <w:szCs w:val="24"/>
          <w:lang w:val="ro-RO"/>
        </w:rPr>
        <w:t xml:space="preserve"> </w:t>
      </w:r>
      <w:r w:rsidRPr="001A1214">
        <w:rPr>
          <w:rFonts w:ascii="Arial" w:hAnsi="Arial" w:cs="Arial"/>
          <w:sz w:val="24"/>
          <w:szCs w:val="24"/>
          <w:lang w:val="ro-RO"/>
        </w:rPr>
        <w:t xml:space="preserve"> 201</w:t>
      </w:r>
      <w:r w:rsidR="000938E7" w:rsidRPr="001A1214">
        <w:rPr>
          <w:rFonts w:ascii="Arial" w:hAnsi="Arial" w:cs="Arial"/>
          <w:sz w:val="24"/>
          <w:szCs w:val="24"/>
          <w:lang w:val="ro-RO"/>
        </w:rPr>
        <w:t>9</w:t>
      </w:r>
    </w:p>
    <w:p w:rsidR="006B4D81" w:rsidRPr="001A1214" w:rsidRDefault="006B4D81" w:rsidP="00D61D6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A1214">
        <w:rPr>
          <w:rFonts w:ascii="Arial" w:hAnsi="Arial" w:cs="Arial"/>
          <w:b/>
          <w:sz w:val="24"/>
          <w:szCs w:val="24"/>
          <w:lang w:val="ro-RO"/>
        </w:rPr>
        <w:t xml:space="preserve">S E C R E T A R </w:t>
      </w:r>
    </w:p>
    <w:p w:rsidR="004E06D7" w:rsidRPr="001A1214" w:rsidRDefault="006B4D81" w:rsidP="00D61D6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A1214">
        <w:rPr>
          <w:rFonts w:ascii="Arial" w:hAnsi="Arial" w:cs="Arial"/>
          <w:b/>
          <w:sz w:val="24"/>
          <w:szCs w:val="24"/>
          <w:lang w:val="ro-RO"/>
        </w:rPr>
        <w:t xml:space="preserve">ŞOMLEA LUCREŢIA </w:t>
      </w:r>
    </w:p>
    <w:sectPr w:rsidR="004E06D7" w:rsidRPr="001A1214" w:rsidSect="00DF5F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42F5"/>
    <w:rsid w:val="00055614"/>
    <w:rsid w:val="000938E7"/>
    <w:rsid w:val="000F6038"/>
    <w:rsid w:val="001A1214"/>
    <w:rsid w:val="0020102B"/>
    <w:rsid w:val="0020721D"/>
    <w:rsid w:val="00363C8E"/>
    <w:rsid w:val="003A53EA"/>
    <w:rsid w:val="00403BFB"/>
    <w:rsid w:val="004E06D7"/>
    <w:rsid w:val="00660640"/>
    <w:rsid w:val="006653C4"/>
    <w:rsid w:val="006B1FA8"/>
    <w:rsid w:val="006B4D81"/>
    <w:rsid w:val="007D42F5"/>
    <w:rsid w:val="008504D1"/>
    <w:rsid w:val="009B7DAD"/>
    <w:rsid w:val="009D0625"/>
    <w:rsid w:val="00A34B3F"/>
    <w:rsid w:val="00AA7DA1"/>
    <w:rsid w:val="00B520EB"/>
    <w:rsid w:val="00CF4BF6"/>
    <w:rsid w:val="00D61D6A"/>
    <w:rsid w:val="00DF5FC5"/>
    <w:rsid w:val="00E648FF"/>
    <w:rsid w:val="00F535F2"/>
    <w:rsid w:val="00F7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C5"/>
  </w:style>
  <w:style w:type="paragraph" w:styleId="Heading2">
    <w:name w:val="heading 2"/>
    <w:basedOn w:val="Normal"/>
    <w:next w:val="Normal"/>
    <w:link w:val="Heading2Char"/>
    <w:unhideWhenUsed/>
    <w:qFormat/>
    <w:rsid w:val="00B520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6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B4D81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customStyle="1" w:styleId="Heading2Char">
    <w:name w:val="Heading 2 Char"/>
    <w:basedOn w:val="DefaultParagraphFont"/>
    <w:link w:val="Heading2"/>
    <w:rsid w:val="00B520EB"/>
    <w:rPr>
      <w:rFonts w:ascii="Times New Roman" w:eastAsia="Times New Roman" w:hAnsi="Times New Roman" w:cs="Times New Roman"/>
      <w:sz w:val="56"/>
      <w:szCs w:val="24"/>
      <w:lang w:val="ro-RO" w:eastAsia="ro-RO"/>
    </w:rPr>
  </w:style>
  <w:style w:type="paragraph" w:customStyle="1" w:styleId="Default">
    <w:name w:val="Default"/>
    <w:rsid w:val="00B520EB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19</cp:revision>
  <dcterms:created xsi:type="dcterms:W3CDTF">2013-02-25T13:43:00Z</dcterms:created>
  <dcterms:modified xsi:type="dcterms:W3CDTF">2019-05-13T10:29:00Z</dcterms:modified>
</cp:coreProperties>
</file>