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ROMÂNIA</w:t>
      </w:r>
    </w:p>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 xml:space="preserve">JUDEŢUL </w:t>
      </w:r>
      <w:r w:rsidR="008C36E2" w:rsidRPr="00126AF1">
        <w:rPr>
          <w:rFonts w:ascii="Arial" w:hAnsi="Arial" w:cs="Arial"/>
          <w:b/>
          <w:sz w:val="20"/>
          <w:szCs w:val="20"/>
          <w:lang w:val="ro-RO"/>
        </w:rPr>
        <w:t xml:space="preserve">CLUJ </w:t>
      </w:r>
    </w:p>
    <w:p w:rsidR="00FF0C52" w:rsidRPr="00126AF1" w:rsidRDefault="00FF0C52" w:rsidP="008C36E2">
      <w:pPr>
        <w:spacing w:after="0"/>
        <w:jc w:val="center"/>
        <w:rPr>
          <w:rFonts w:ascii="Arial" w:eastAsia="Times New Roman" w:hAnsi="Arial" w:cs="Arial"/>
          <w:b/>
          <w:sz w:val="20"/>
          <w:szCs w:val="20"/>
          <w:lang w:val="ro-RO"/>
        </w:rPr>
      </w:pPr>
      <w:r w:rsidRPr="00126AF1">
        <w:rPr>
          <w:rFonts w:ascii="Arial" w:eastAsia="Times New Roman" w:hAnsi="Arial" w:cs="Arial"/>
          <w:b/>
          <w:sz w:val="20"/>
          <w:szCs w:val="20"/>
          <w:lang w:val="ro-RO"/>
        </w:rPr>
        <w:t xml:space="preserve">COMUNA </w:t>
      </w:r>
      <w:r w:rsidR="008C36E2" w:rsidRPr="00126AF1">
        <w:rPr>
          <w:rFonts w:ascii="Arial" w:hAnsi="Arial" w:cs="Arial"/>
          <w:b/>
          <w:sz w:val="20"/>
          <w:szCs w:val="20"/>
          <w:lang w:val="ro-RO"/>
        </w:rPr>
        <w:t>FRATA</w:t>
      </w:r>
    </w:p>
    <w:p w:rsidR="00FF0C52" w:rsidRPr="00126AF1" w:rsidRDefault="00FF0C52" w:rsidP="008C36E2">
      <w:pPr>
        <w:spacing w:after="0"/>
        <w:jc w:val="center"/>
        <w:rPr>
          <w:rFonts w:ascii="Arial" w:eastAsia="Times New Roman" w:hAnsi="Arial" w:cs="Arial"/>
          <w:b/>
          <w:sz w:val="20"/>
          <w:szCs w:val="20"/>
          <w:u w:val="single"/>
          <w:lang w:val="ro-RO"/>
        </w:rPr>
      </w:pPr>
      <w:r w:rsidRPr="00126AF1">
        <w:rPr>
          <w:rFonts w:ascii="Arial" w:eastAsia="Times New Roman" w:hAnsi="Arial" w:cs="Arial"/>
          <w:b/>
          <w:sz w:val="20"/>
          <w:szCs w:val="20"/>
          <w:lang w:val="ro-RO"/>
        </w:rPr>
        <w:t>PRIMAR</w:t>
      </w:r>
    </w:p>
    <w:p w:rsidR="00FF0C52" w:rsidRPr="00126AF1" w:rsidRDefault="00FF0C52" w:rsidP="00BD25C7">
      <w:pPr>
        <w:spacing w:after="0"/>
        <w:jc w:val="both"/>
        <w:rPr>
          <w:rFonts w:ascii="Arial" w:eastAsia="Times New Roman" w:hAnsi="Arial" w:cs="Arial"/>
          <w:b/>
          <w:sz w:val="20"/>
          <w:szCs w:val="20"/>
          <w:lang w:val="ro-RO"/>
        </w:rPr>
      </w:pPr>
    </w:p>
    <w:p w:rsidR="008C36E2" w:rsidRPr="00126AF1" w:rsidRDefault="006B476B" w:rsidP="00BD25C7">
      <w:pPr>
        <w:pStyle w:val="Heading4"/>
        <w:rPr>
          <w:rFonts w:ascii="Arial" w:hAnsi="Arial" w:cs="Arial"/>
          <w:b/>
          <w:sz w:val="20"/>
          <w:u w:val="single"/>
        </w:rPr>
      </w:pPr>
      <w:r w:rsidRPr="00126AF1">
        <w:rPr>
          <w:rFonts w:ascii="Arial" w:hAnsi="Arial" w:cs="Arial"/>
          <w:b/>
          <w:sz w:val="20"/>
          <w:u w:val="single"/>
        </w:rPr>
        <w:t xml:space="preserve">REFERAT   DE   APROBARE </w:t>
      </w:r>
    </w:p>
    <w:p w:rsidR="008C36E2" w:rsidRPr="00126AF1" w:rsidRDefault="008C36E2" w:rsidP="008C36E2">
      <w:pPr>
        <w:rPr>
          <w:sz w:val="20"/>
          <w:szCs w:val="20"/>
          <w:lang w:val="ro-RO" w:eastAsia="ar-SA"/>
        </w:rPr>
      </w:pPr>
    </w:p>
    <w:p w:rsidR="007645AE" w:rsidRPr="00126AF1" w:rsidRDefault="008C36E2" w:rsidP="007645AE">
      <w:pPr>
        <w:spacing w:after="0" w:line="240" w:lineRule="auto"/>
        <w:jc w:val="center"/>
        <w:rPr>
          <w:rFonts w:ascii="Arial" w:hAnsi="Arial" w:cs="Arial"/>
          <w:b/>
          <w:sz w:val="20"/>
          <w:szCs w:val="20"/>
          <w:lang w:val="ro-RO"/>
        </w:rPr>
      </w:pPr>
      <w:r w:rsidRPr="00126AF1">
        <w:rPr>
          <w:rFonts w:ascii="Arial" w:hAnsi="Arial" w:cs="Arial"/>
          <w:b/>
          <w:sz w:val="20"/>
          <w:szCs w:val="20"/>
        </w:rPr>
        <w:t xml:space="preserve">LA PROIECTUL DE HOTĂRÂRE </w:t>
      </w:r>
      <w:r w:rsidR="007645AE" w:rsidRPr="00126AF1">
        <w:rPr>
          <w:rFonts w:ascii="Arial" w:hAnsi="Arial" w:cs="Arial"/>
          <w:b/>
          <w:sz w:val="20"/>
          <w:szCs w:val="20"/>
          <w:lang w:val="ro-RO"/>
        </w:rPr>
        <w:t xml:space="preserve">PRIVIND APROBAREA ÎNCHEIERII CONTRACTULUI </w:t>
      </w:r>
    </w:p>
    <w:p w:rsidR="007645AE" w:rsidRPr="00126AF1" w:rsidRDefault="007645AE" w:rsidP="007645AE">
      <w:pPr>
        <w:spacing w:after="0" w:line="240" w:lineRule="auto"/>
        <w:jc w:val="center"/>
        <w:rPr>
          <w:rFonts w:ascii="Arial" w:hAnsi="Arial" w:cs="Arial"/>
          <w:b/>
          <w:sz w:val="20"/>
          <w:szCs w:val="20"/>
          <w:lang w:val="ro-RO"/>
        </w:rPr>
      </w:pPr>
      <w:r w:rsidRPr="00126AF1">
        <w:rPr>
          <w:rFonts w:ascii="Arial" w:hAnsi="Arial" w:cs="Arial"/>
          <w:b/>
          <w:sz w:val="20"/>
          <w:szCs w:val="20"/>
          <w:lang w:val="ro-RO"/>
        </w:rPr>
        <w:t xml:space="preserve">DE DELEGARE A GESTIUNII SERVICIULUI PUBLIC DE SALUBRIZARE ÎN </w:t>
      </w:r>
    </w:p>
    <w:p w:rsidR="007645AE" w:rsidRDefault="007645AE" w:rsidP="007645AE">
      <w:pPr>
        <w:spacing w:after="0" w:line="240" w:lineRule="auto"/>
        <w:jc w:val="center"/>
        <w:rPr>
          <w:rFonts w:ascii="Arial" w:hAnsi="Arial" w:cs="Arial"/>
          <w:b/>
          <w:sz w:val="20"/>
          <w:szCs w:val="20"/>
          <w:lang w:val="ro-RO"/>
        </w:rPr>
      </w:pPr>
      <w:r w:rsidRPr="00126AF1">
        <w:rPr>
          <w:rFonts w:ascii="Arial" w:hAnsi="Arial" w:cs="Arial"/>
          <w:b/>
          <w:sz w:val="20"/>
          <w:szCs w:val="20"/>
          <w:lang w:val="ro-RO"/>
        </w:rPr>
        <w:t xml:space="preserve">COMUNA FRATA , JUDEȚUL CLUJ, ATRIBUIT PRIN ACHIZIȚIE DIRECTĂ </w:t>
      </w:r>
      <w:r w:rsidR="00C726E0">
        <w:rPr>
          <w:rFonts w:ascii="Arial" w:hAnsi="Arial" w:cs="Arial"/>
          <w:b/>
          <w:sz w:val="20"/>
          <w:szCs w:val="20"/>
          <w:lang w:val="ro-RO"/>
        </w:rPr>
        <w:t>,</w:t>
      </w:r>
    </w:p>
    <w:p w:rsidR="00C726E0" w:rsidRPr="00126AF1" w:rsidRDefault="00C726E0" w:rsidP="007645AE">
      <w:pPr>
        <w:spacing w:after="0" w:line="240" w:lineRule="auto"/>
        <w:jc w:val="center"/>
        <w:rPr>
          <w:rFonts w:ascii="Arial" w:hAnsi="Arial" w:cs="Arial"/>
          <w:sz w:val="20"/>
          <w:szCs w:val="20"/>
          <w:lang w:val="ro-RO"/>
        </w:rPr>
      </w:pPr>
      <w:r>
        <w:rPr>
          <w:rFonts w:ascii="Arial" w:hAnsi="Arial" w:cs="Arial"/>
          <w:b/>
          <w:sz w:val="20"/>
          <w:szCs w:val="20"/>
          <w:lang w:val="ro-RO"/>
        </w:rPr>
        <w:t xml:space="preserve">CĂTRE S.C. STRICT PREST S.R.L. CLUJ NAPOCA </w:t>
      </w:r>
    </w:p>
    <w:p w:rsidR="00FF0C52" w:rsidRPr="00126AF1" w:rsidRDefault="00FF0C52" w:rsidP="007645AE">
      <w:pPr>
        <w:spacing w:after="0"/>
        <w:jc w:val="center"/>
        <w:rPr>
          <w:rFonts w:ascii="Arial" w:eastAsia="Times New Roman" w:hAnsi="Arial" w:cs="Arial"/>
          <w:sz w:val="20"/>
          <w:szCs w:val="20"/>
          <w:lang w:val="ro-RO"/>
        </w:rPr>
      </w:pPr>
    </w:p>
    <w:p w:rsidR="00C726E0" w:rsidRDefault="00554990" w:rsidP="00C726E0">
      <w:pPr>
        <w:shd w:val="clear" w:color="auto" w:fill="FFFFFF"/>
        <w:spacing w:after="0" w:line="240" w:lineRule="auto"/>
        <w:ind w:left="720" w:firstLine="720"/>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xml:space="preserve">Potrivit art.26 din Legea nr.101/2006 – legea serviciului de salubrizare, cu modificarile si completarile </w:t>
      </w:r>
    </w:p>
    <w:p w:rsidR="00554990" w:rsidRPr="00126AF1" w:rsidRDefault="00554990" w:rsidP="00C726E0">
      <w:pPr>
        <w:shd w:val="clear" w:color="auto" w:fill="FFFFFF"/>
        <w:spacing w:after="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ulterioare</w:t>
      </w:r>
      <w:r w:rsidR="00126AF1" w:rsidRPr="00126AF1">
        <w:rPr>
          <w:rFonts w:ascii="Arial" w:eastAsia="Times New Roman" w:hAnsi="Arial" w:cs="Arial"/>
          <w:color w:val="303030"/>
          <w:sz w:val="20"/>
          <w:szCs w:val="20"/>
          <w:lang w:val="ro-RO"/>
        </w:rPr>
        <w:t xml:space="preserve"> aduse de OUG. Nr. 74 / 2018, se prevăd următoarele </w:t>
      </w:r>
      <w:r w:rsidRPr="00126AF1">
        <w:rPr>
          <w:rFonts w:ascii="Arial" w:eastAsia="Times New Roman" w:hAnsi="Arial" w:cs="Arial"/>
          <w:color w:val="303030"/>
          <w:sz w:val="20"/>
          <w:szCs w:val="20"/>
          <w:lang w:val="ro-RO"/>
        </w:rPr>
        <w:t>:</w:t>
      </w:r>
    </w:p>
    <w:p w:rsidR="00554990" w:rsidRPr="00126AF1" w:rsidRDefault="00554990" w:rsidP="00554990">
      <w:pPr>
        <w:shd w:val="clear" w:color="auto" w:fill="FFFFFF"/>
        <w:spacing w:after="180" w:line="240" w:lineRule="auto"/>
        <w:jc w:val="both"/>
        <w:textAlignment w:val="baseline"/>
        <w:rPr>
          <w:rFonts w:ascii="Arial" w:eastAsia="Times New Roman" w:hAnsi="Arial" w:cs="Arial"/>
          <w:i/>
          <w:color w:val="303030"/>
          <w:sz w:val="20"/>
          <w:szCs w:val="20"/>
          <w:lang w:val="ro-RO"/>
        </w:rPr>
      </w:pPr>
      <w:r w:rsidRPr="00126AF1">
        <w:rPr>
          <w:rFonts w:ascii="Arial" w:eastAsia="Times New Roman" w:hAnsi="Arial" w:cs="Arial"/>
          <w:i/>
          <w:color w:val="303030"/>
          <w:sz w:val="20"/>
          <w:szCs w:val="20"/>
          <w:lang w:val="ro-RO"/>
        </w:rPr>
        <w:t>“In functie de natura activitatilor prestate atat in cazul gestiunii directe, cat si in cazul gestiunii delegate, pentru asigurarea finantarii serviciului de salubrizare, utilizatorii achita contravaloarea serviciului de salubrizare prin:</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 </w:t>
      </w:r>
      <w:r w:rsidRPr="00126AF1">
        <w:rPr>
          <w:rFonts w:ascii="Arial" w:eastAsia="Times New Roman" w:hAnsi="Arial" w:cs="Arial"/>
          <w:color w:val="303030"/>
          <w:sz w:val="20"/>
          <w:szCs w:val="20"/>
          <w:u w:val="single"/>
          <w:lang w:val="ro-RO"/>
        </w:rPr>
        <w:t>tarife</w:t>
      </w:r>
      <w:r w:rsidRPr="00126AF1">
        <w:rPr>
          <w:rFonts w:ascii="Arial" w:eastAsia="Times New Roman" w:hAnsi="Arial" w:cs="Arial"/>
          <w:color w:val="303030"/>
          <w:sz w:val="20"/>
          <w:szCs w:val="20"/>
          <w:lang w:val="ro-RO"/>
        </w:rPr>
        <w:t>, in cazul prestatiilor de care beneficiaza individual pe baza de contract de prestare a serviciului de salubrizare;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b). </w:t>
      </w:r>
      <w:r w:rsidRPr="00126AF1">
        <w:rPr>
          <w:rFonts w:ascii="Arial" w:eastAsia="Times New Roman" w:hAnsi="Arial" w:cs="Arial"/>
          <w:color w:val="303030"/>
          <w:sz w:val="20"/>
          <w:szCs w:val="20"/>
          <w:u w:val="single"/>
          <w:lang w:val="ro-RO"/>
        </w:rPr>
        <w:t>taxe speciale</w:t>
      </w:r>
      <w:r w:rsidRPr="00126AF1">
        <w:rPr>
          <w:rFonts w:ascii="Arial" w:eastAsia="Times New Roman" w:hAnsi="Arial" w:cs="Arial"/>
          <w:color w:val="303030"/>
          <w:sz w:val="20"/>
          <w:szCs w:val="20"/>
          <w:lang w:val="ro-RO"/>
        </w:rPr>
        <w:t> , in cazul prestatiilor efectuate in beneficiul intregii comunitati locale;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c). </w:t>
      </w:r>
      <w:r w:rsidRPr="00126AF1">
        <w:rPr>
          <w:rFonts w:ascii="Arial" w:eastAsia="Times New Roman" w:hAnsi="Arial" w:cs="Arial"/>
          <w:color w:val="303030"/>
          <w:sz w:val="20"/>
          <w:szCs w:val="20"/>
          <w:u w:val="single"/>
          <w:lang w:val="ro-RO"/>
        </w:rPr>
        <w:t>taxe speciale</w:t>
      </w:r>
      <w:r w:rsidRPr="00126AF1">
        <w:rPr>
          <w:rFonts w:ascii="Arial" w:eastAsia="Times New Roman" w:hAnsi="Arial" w:cs="Arial"/>
          <w:color w:val="303030"/>
          <w:sz w:val="20"/>
          <w:szCs w:val="20"/>
          <w:lang w:val="ro-RO"/>
        </w:rPr>
        <w:t> – in cazul prestatiilor de care beneficiaza individual fara contract.</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Potrivit prevederilor art.17 din Legea nr.211/2011 cu modificarile ulterioare aduse de OUG nr.74/2018 se prevad urmatoarele: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Art.17(1) Autoritatile administratiei publice locale ale unitatilor administrative –teritoriale sau dupa caz subdiviziunile administrativ teritoriale ale municipiilor, respectiv asociatiile de dezvoltare intercomunitare ale acestora au urmatoarele obligatii: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 Sa asigure colectare separate pentru cel putin deseurile de hartie, metal, plastic si sticla din deseurile municipale;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b). Sa atinga pana la data de 31 dec.2020 un nivel de pregatire pentru reutilizarea si reciclarea de minim.50% din masa totala generate cel putin pentru deseurile de hartie, metal, plastic si sticla provenind din deseuri menajere sau dupa caz din alte surse in masura in care aceste fluxuri de deseuri sunt similare deseurile care provin din gospodarii;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c). Sa include in caietele de sarcini si in contractele de delegare a gestiunii serviciului de salubrizare in aplicarea principiilor de la art.3 alin (1) lit.c si f din Legea serviciului de salubrizare a localitatiilor nr.101 din 2006 republicata si cu modificarile ulterioare </w:t>
      </w:r>
      <w:r w:rsidRPr="00126AF1">
        <w:rPr>
          <w:rFonts w:ascii="Arial" w:eastAsia="Times New Roman" w:hAnsi="Arial" w:cs="Arial"/>
          <w:color w:val="303030"/>
          <w:sz w:val="20"/>
          <w:szCs w:val="20"/>
          <w:u w:val="single"/>
          <w:lang w:val="ro-RO"/>
        </w:rPr>
        <w:t>tarife distincte pentru activitatile desfasurate de operatorii de salubrizare pentru gestionarea deseurilor prevazute la lit (a) respectiv pentru gestionarea deseurilor altele decat cele prevazute la lit (a);</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d). Sa stabileasca si sa includa in caietele de sarcini, in contractele de delegare a gestiunii serviciului de salubrizare indicatorii de performanta pentru fiecare activitate din cadrul serviciului de salubrizare care sa cuprinda atat indicatorii prevazuti in </w:t>
      </w:r>
      <w:r w:rsidRPr="00126AF1">
        <w:rPr>
          <w:rFonts w:ascii="Arial" w:eastAsia="Times New Roman" w:hAnsi="Arial" w:cs="Arial"/>
          <w:color w:val="303030"/>
          <w:sz w:val="20"/>
          <w:szCs w:val="20"/>
          <w:u w:val="single"/>
          <w:lang w:val="ro-RO"/>
        </w:rPr>
        <w:t>anexa nr.7</w:t>
      </w:r>
      <w:r w:rsidRPr="00126AF1">
        <w:rPr>
          <w:rFonts w:ascii="Arial" w:eastAsia="Times New Roman" w:hAnsi="Arial" w:cs="Arial"/>
          <w:color w:val="303030"/>
          <w:sz w:val="20"/>
          <w:szCs w:val="20"/>
          <w:lang w:val="ro-RO"/>
        </w:rPr>
        <w:t> astfel incat sa atinga incepand cu anul 2020 obiectivele de reciclare prevazute la lit.</w:t>
      </w:r>
      <w:r w:rsidR="00126AF1" w:rsidRPr="00126AF1">
        <w:rPr>
          <w:rFonts w:ascii="Arial" w:eastAsia="Times New Roman" w:hAnsi="Arial" w:cs="Arial"/>
          <w:color w:val="303030"/>
          <w:sz w:val="20"/>
          <w:szCs w:val="20"/>
          <w:lang w:val="ro-RO"/>
        </w:rPr>
        <w:t>”</w:t>
      </w:r>
      <w:r w:rsidRPr="00126AF1">
        <w:rPr>
          <w:rFonts w:ascii="Arial" w:eastAsia="Times New Roman" w:hAnsi="Arial" w:cs="Arial"/>
          <w:color w:val="303030"/>
          <w:sz w:val="20"/>
          <w:szCs w:val="20"/>
          <w:lang w:val="ro-RO"/>
        </w:rPr>
        <w:t>h</w:t>
      </w:r>
      <w:r w:rsidR="00126AF1" w:rsidRPr="00126AF1">
        <w:rPr>
          <w:rFonts w:ascii="Arial" w:eastAsia="Times New Roman" w:hAnsi="Arial" w:cs="Arial"/>
          <w:color w:val="303030"/>
          <w:sz w:val="20"/>
          <w:szCs w:val="20"/>
          <w:lang w:val="ro-RO"/>
        </w:rPr>
        <w:t>”</w:t>
      </w:r>
      <w:r w:rsidRPr="00126AF1">
        <w:rPr>
          <w:rFonts w:ascii="Arial" w:eastAsia="Times New Roman" w:hAnsi="Arial" w:cs="Arial"/>
          <w:color w:val="303030"/>
          <w:sz w:val="20"/>
          <w:szCs w:val="20"/>
          <w:lang w:val="ro-RO"/>
        </w:rPr>
        <w:t>, c</w:t>
      </w:r>
      <w:r w:rsidR="00126AF1" w:rsidRPr="00126AF1">
        <w:rPr>
          <w:rFonts w:ascii="Arial" w:eastAsia="Times New Roman" w:hAnsi="Arial" w:cs="Arial"/>
          <w:color w:val="303030"/>
          <w:sz w:val="20"/>
          <w:szCs w:val="20"/>
          <w:lang w:val="ro-RO"/>
        </w:rPr>
        <w:t>â</w:t>
      </w:r>
      <w:r w:rsidRPr="00126AF1">
        <w:rPr>
          <w:rFonts w:ascii="Arial" w:eastAsia="Times New Roman" w:hAnsi="Arial" w:cs="Arial"/>
          <w:color w:val="303030"/>
          <w:sz w:val="20"/>
          <w:szCs w:val="20"/>
          <w:lang w:val="ro-RO"/>
        </w:rPr>
        <w:t>t si penalitati pentru nerealizarea lor;</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e).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implementeze incepand cu data de 1 ian.2019 cu respectarea prevederilor OG nr.21/1992 privind protectia consumatorilor, republicata si cu modificarile ulterioare instrumental economic “plateste pentru cat arunci” bazat pe cel putin unul dintre urmatoarele elemente: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volum</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frecventa de colectare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greutate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 saci de colectare personalizati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f).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stabileasca si sa aprobe incepand cu data de 1 ian.2019, pentru beneficiarii serviciului de salubrizare </w:t>
      </w:r>
      <w:r w:rsidRPr="00126AF1">
        <w:rPr>
          <w:rFonts w:ascii="Arial" w:eastAsia="Times New Roman" w:hAnsi="Arial" w:cs="Arial"/>
          <w:color w:val="303030"/>
          <w:sz w:val="20"/>
          <w:szCs w:val="20"/>
          <w:u w:val="single"/>
          <w:lang w:val="ro-RO"/>
        </w:rPr>
        <w:t>tarife distincte</w:t>
      </w:r>
      <w:r w:rsidRPr="00126AF1">
        <w:rPr>
          <w:rFonts w:ascii="Arial" w:eastAsia="Times New Roman" w:hAnsi="Arial" w:cs="Arial"/>
          <w:color w:val="303030"/>
          <w:sz w:val="20"/>
          <w:szCs w:val="20"/>
          <w:lang w:val="ro-RO"/>
        </w:rPr>
        <w:t xml:space="preserve"> pentru gestionarea deseurilor prevazute la lit(a) respectiv pentru gestionarea deseurilor altele decat cele </w:t>
      </w:r>
      <w:r w:rsidRPr="00126AF1">
        <w:rPr>
          <w:rFonts w:ascii="Arial" w:eastAsia="Times New Roman" w:hAnsi="Arial" w:cs="Arial"/>
          <w:color w:val="303030"/>
          <w:sz w:val="20"/>
          <w:szCs w:val="20"/>
          <w:lang w:val="ro-RO"/>
        </w:rPr>
        <w:lastRenderedPageBreak/>
        <w:t>prevazute la lit.(a) si </w:t>
      </w:r>
      <w:r w:rsidRPr="00126AF1">
        <w:rPr>
          <w:rFonts w:ascii="Arial" w:eastAsia="Times New Roman" w:hAnsi="Arial" w:cs="Arial"/>
          <w:color w:val="303030"/>
          <w:sz w:val="20"/>
          <w:szCs w:val="20"/>
          <w:u w:val="single"/>
          <w:lang w:val="ro-RO"/>
        </w:rPr>
        <w:t>sanctiunile</w:t>
      </w:r>
      <w:r w:rsidRPr="00126AF1">
        <w:rPr>
          <w:rFonts w:ascii="Arial" w:eastAsia="Times New Roman" w:hAnsi="Arial" w:cs="Arial"/>
          <w:color w:val="303030"/>
          <w:sz w:val="20"/>
          <w:szCs w:val="20"/>
          <w:lang w:val="ro-RO"/>
        </w:rPr>
        <w:t> aplicate in cazul in care beneficiarul serviciului nu separa in mod corespunzator cele doua fluxuri de deseuri.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g).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introduca incepand cu data de 1 ianuarie 2019 in tarifele prevazute la lit. (f) pentru gestionarea deseurilor prevazute la lit.(a) </w:t>
      </w:r>
      <w:r w:rsidRPr="00126AF1">
        <w:rPr>
          <w:rFonts w:ascii="Arial" w:eastAsia="Times New Roman" w:hAnsi="Arial" w:cs="Arial"/>
          <w:color w:val="303030"/>
          <w:sz w:val="20"/>
          <w:szCs w:val="20"/>
          <w:u w:val="single"/>
          <w:lang w:val="ro-RO"/>
        </w:rPr>
        <w:t>contributia pentru economia circulara</w:t>
      </w:r>
      <w:r w:rsidRPr="00126AF1">
        <w:rPr>
          <w:rFonts w:ascii="Arial" w:eastAsia="Times New Roman" w:hAnsi="Arial" w:cs="Arial"/>
          <w:color w:val="303030"/>
          <w:sz w:val="20"/>
          <w:szCs w:val="20"/>
          <w:lang w:val="ro-RO"/>
        </w:rPr>
        <w:t> prevazuta in OUG nr.196/2005 privind fondul pentru mediu, aprobata cu modificari si completari prin Legea nr.205/2006 cu modificarile si completarile, numai pentru deseurile destinate a fi eliminate prin depozitare rezultate din aplicarea indicatorilor de performanta prevazuti in contracte;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i). S</w:t>
      </w:r>
      <w:r w:rsidR="00126AF1" w:rsidRPr="00126AF1">
        <w:rPr>
          <w:rFonts w:ascii="Arial" w:eastAsia="Times New Roman" w:hAnsi="Arial" w:cs="Arial"/>
          <w:color w:val="303030"/>
          <w:sz w:val="20"/>
          <w:szCs w:val="20"/>
          <w:lang w:val="ro-RO"/>
        </w:rPr>
        <w:t>ă</w:t>
      </w:r>
      <w:r w:rsidRPr="00126AF1">
        <w:rPr>
          <w:rFonts w:ascii="Arial" w:eastAsia="Times New Roman" w:hAnsi="Arial" w:cs="Arial"/>
          <w:color w:val="303030"/>
          <w:sz w:val="20"/>
          <w:szCs w:val="20"/>
          <w:lang w:val="ro-RO"/>
        </w:rPr>
        <w:t xml:space="preserve"> stabileasca in sarcina operatoriilor de salubrizare suportarea contributiei pentru economia circulara pentru cantitatile de deseuri municipale destinate a fi depozitate care depasesc cantitatile corespunzatoare indicatoriilor de performanta prevazuti in contracte;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(2) “</w:t>
      </w:r>
      <w:r w:rsidRPr="00126AF1">
        <w:rPr>
          <w:rFonts w:ascii="Arial" w:eastAsia="Times New Roman" w:hAnsi="Arial" w:cs="Arial"/>
          <w:color w:val="303030"/>
          <w:sz w:val="20"/>
          <w:szCs w:val="20"/>
          <w:u w:val="single"/>
          <w:lang w:val="ro-RO"/>
        </w:rPr>
        <w:t>Producatorii</w:t>
      </w:r>
      <w:r w:rsidRPr="00126AF1">
        <w:rPr>
          <w:rFonts w:ascii="Arial" w:eastAsia="Times New Roman" w:hAnsi="Arial" w:cs="Arial"/>
          <w:color w:val="303030"/>
          <w:sz w:val="20"/>
          <w:szCs w:val="20"/>
          <w:lang w:val="ro-RO"/>
        </w:rPr>
        <w:t> au obligatia sa acopere, incepand de 1 ianuarie 2019, costurile de gestionare a deseurilor din deseuri municipale </w:t>
      </w:r>
      <w:r w:rsidRPr="00126AF1">
        <w:rPr>
          <w:rFonts w:ascii="Arial" w:eastAsia="Times New Roman" w:hAnsi="Arial" w:cs="Arial"/>
          <w:color w:val="303030"/>
          <w:sz w:val="20"/>
          <w:szCs w:val="20"/>
          <w:u w:val="single"/>
          <w:lang w:val="ro-RO"/>
        </w:rPr>
        <w:t>pentru care se aplica raspunderea extinsa a producatorului</w:t>
      </w:r>
      <w:r w:rsidRPr="00126AF1">
        <w:rPr>
          <w:rFonts w:ascii="Arial" w:eastAsia="Times New Roman" w:hAnsi="Arial" w:cs="Arial"/>
          <w:color w:val="303030"/>
          <w:sz w:val="20"/>
          <w:szCs w:val="20"/>
          <w:lang w:val="ro-RO"/>
        </w:rPr>
        <w:t> stabilite prin actele normative care reglementeaza respectivul fluxuri de deseuri”.</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Art.21 din Legea 211 din 2011</w:t>
      </w:r>
      <w:r w:rsidR="00E70840">
        <w:rPr>
          <w:rFonts w:ascii="Arial" w:eastAsia="Times New Roman" w:hAnsi="Arial" w:cs="Arial"/>
          <w:color w:val="303030"/>
          <w:sz w:val="20"/>
          <w:szCs w:val="20"/>
          <w:lang w:val="ro-RO"/>
        </w:rPr>
        <w:t xml:space="preserve"> privind regimul deșeurilor , republicată </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alin.3. In cazul deseurilor abandonate si in cazul in care producatorul/detinatorul de deseuri este necunoscut, cheltuielile legate de curatirea si refacerea mediului, precum si cele de transport, valorificare, recuperare/reciclare, eliminare sunt suportate de catre autoritatea administratiei publice locale.</w:t>
      </w:r>
    </w:p>
    <w:p w:rsidR="00554990" w:rsidRPr="00126AF1" w:rsidRDefault="00554990" w:rsidP="00554990">
      <w:pPr>
        <w:shd w:val="clear" w:color="auto" w:fill="FFFFFF"/>
        <w:spacing w:after="180" w:line="240" w:lineRule="auto"/>
        <w:jc w:val="both"/>
        <w:textAlignment w:val="baseline"/>
        <w:rPr>
          <w:rFonts w:ascii="Arial" w:eastAsia="Times New Roman" w:hAnsi="Arial" w:cs="Arial"/>
          <w:color w:val="303030"/>
          <w:sz w:val="20"/>
          <w:szCs w:val="20"/>
          <w:lang w:val="ro-RO"/>
        </w:rPr>
      </w:pPr>
      <w:r w:rsidRPr="00126AF1">
        <w:rPr>
          <w:rFonts w:ascii="Arial" w:eastAsia="Times New Roman" w:hAnsi="Arial" w:cs="Arial"/>
          <w:color w:val="303030"/>
          <w:sz w:val="20"/>
          <w:szCs w:val="20"/>
          <w:lang w:val="ro-RO"/>
        </w:rPr>
        <w:t>alin.4. Dupa identificarea producatorului /detinatorului de deseuri, acesta este </w:t>
      </w:r>
      <w:r w:rsidRPr="00126AF1">
        <w:rPr>
          <w:rFonts w:ascii="Arial" w:eastAsia="Times New Roman" w:hAnsi="Arial" w:cs="Arial"/>
          <w:color w:val="303030"/>
          <w:sz w:val="20"/>
          <w:szCs w:val="20"/>
          <w:u w:val="single"/>
          <w:lang w:val="ro-RO"/>
        </w:rPr>
        <w:t>obligat</w:t>
      </w:r>
      <w:r w:rsidRPr="00126AF1">
        <w:rPr>
          <w:rFonts w:ascii="Arial" w:eastAsia="Times New Roman" w:hAnsi="Arial" w:cs="Arial"/>
          <w:color w:val="303030"/>
          <w:sz w:val="20"/>
          <w:szCs w:val="20"/>
          <w:lang w:val="ro-RO"/>
        </w:rPr>
        <w:t> sa suporte atat cheltuielile prevazute de alin.(3) efectuate de autoritatea administratiei publice locale, cat si pe cele legate de actiunile intreprinse pentru identificare.</w:t>
      </w:r>
    </w:p>
    <w:p w:rsidR="00AA076C" w:rsidRPr="00126AF1" w:rsidRDefault="00AA076C" w:rsidP="00AA076C">
      <w:pPr>
        <w:pStyle w:val="ListParagraph"/>
        <w:numPr>
          <w:ilvl w:val="0"/>
          <w:numId w:val="4"/>
        </w:numPr>
        <w:spacing w:after="0" w:line="240" w:lineRule="auto"/>
        <w:rPr>
          <w:rFonts w:ascii="Arial" w:hAnsi="Arial" w:cs="Arial"/>
          <w:noProof/>
          <w:sz w:val="20"/>
          <w:szCs w:val="20"/>
          <w:lang w:val="ro-RO"/>
        </w:rPr>
      </w:pPr>
      <w:r w:rsidRPr="00126AF1">
        <w:rPr>
          <w:rFonts w:ascii="Arial" w:hAnsi="Arial" w:cs="Arial"/>
          <w:noProof/>
          <w:sz w:val="20"/>
          <w:szCs w:val="20"/>
          <w:lang w:val="ro-RO"/>
        </w:rPr>
        <w:t>Obiectul contractului</w:t>
      </w:r>
      <w:r w:rsidRPr="00126AF1">
        <w:rPr>
          <w:rFonts w:ascii="Arial" w:hAnsi="Arial" w:cs="Arial"/>
          <w:b/>
          <w:noProof/>
          <w:sz w:val="20"/>
          <w:szCs w:val="20"/>
          <w:lang w:val="ro-RO"/>
        </w:rPr>
        <w:t xml:space="preserve">:  </w:t>
      </w:r>
      <w:r w:rsidRPr="00126AF1">
        <w:rPr>
          <w:rFonts w:ascii="Arial" w:hAnsi="Arial" w:cs="Arial"/>
          <w:b/>
          <w:bCs/>
          <w:sz w:val="20"/>
          <w:szCs w:val="20"/>
          <w:lang w:val="ro-RO"/>
        </w:rPr>
        <w:t>„</w:t>
      </w:r>
      <w:r w:rsidRPr="00126AF1">
        <w:rPr>
          <w:rFonts w:ascii="Arial" w:hAnsi="Arial" w:cs="Arial"/>
          <w:b/>
          <w:bCs/>
          <w:sz w:val="20"/>
          <w:szCs w:val="20"/>
        </w:rPr>
        <w:t>Achizitie servicii de salubrizare</w:t>
      </w:r>
      <w:r w:rsidRPr="00126AF1">
        <w:rPr>
          <w:rFonts w:ascii="Arial" w:hAnsi="Arial" w:cs="Arial"/>
          <w:b/>
          <w:bCs/>
          <w:sz w:val="20"/>
          <w:szCs w:val="20"/>
          <w:lang w:val="ro-RO"/>
        </w:rPr>
        <w:t>”</w:t>
      </w:r>
    </w:p>
    <w:p w:rsidR="00AA076C" w:rsidRPr="00126AF1" w:rsidRDefault="00AA076C" w:rsidP="00AA076C">
      <w:pPr>
        <w:numPr>
          <w:ilvl w:val="0"/>
          <w:numId w:val="4"/>
        </w:numPr>
        <w:spacing w:after="0" w:line="360" w:lineRule="auto"/>
        <w:rPr>
          <w:rFonts w:ascii="Arial" w:hAnsi="Arial" w:cs="Arial"/>
          <w:b/>
          <w:noProof/>
          <w:sz w:val="20"/>
          <w:szCs w:val="20"/>
          <w:lang w:val="ro-RO"/>
        </w:rPr>
      </w:pPr>
      <w:r w:rsidRPr="00126AF1">
        <w:rPr>
          <w:rFonts w:ascii="Arial" w:hAnsi="Arial" w:cs="Arial"/>
          <w:noProof/>
          <w:sz w:val="20"/>
          <w:szCs w:val="20"/>
          <w:lang w:val="ro-RO"/>
        </w:rPr>
        <w:t xml:space="preserve">Codul de clasificare </w:t>
      </w:r>
      <w:r w:rsidRPr="00126AF1">
        <w:rPr>
          <w:rFonts w:ascii="Arial" w:hAnsi="Arial" w:cs="Arial"/>
          <w:b/>
          <w:noProof/>
          <w:sz w:val="20"/>
          <w:szCs w:val="20"/>
          <w:lang w:val="ro-RO"/>
        </w:rPr>
        <w:t>CPV – 90511000-2 Servicii de colectare a deseurilor menajere (Rev.2)</w:t>
      </w:r>
    </w:p>
    <w:p w:rsidR="00126AF1" w:rsidRPr="00126AF1" w:rsidRDefault="00126AF1" w:rsidP="00126AF1">
      <w:pPr>
        <w:pStyle w:val="NoSpacing"/>
        <w:numPr>
          <w:ilvl w:val="0"/>
          <w:numId w:val="4"/>
        </w:numPr>
        <w:spacing w:line="360" w:lineRule="auto"/>
        <w:jc w:val="both"/>
        <w:rPr>
          <w:rFonts w:ascii="Arial" w:hAnsi="Arial" w:cs="Arial"/>
          <w:noProof/>
          <w:sz w:val="20"/>
          <w:szCs w:val="20"/>
          <w:lang w:val="ro-RO"/>
        </w:rPr>
      </w:pPr>
      <w:r w:rsidRPr="00126AF1">
        <w:rPr>
          <w:rFonts w:ascii="Arial" w:hAnsi="Arial" w:cs="Arial"/>
          <w:noProof/>
          <w:sz w:val="20"/>
          <w:szCs w:val="20"/>
          <w:lang w:val="ro-RO"/>
        </w:rPr>
        <w:t xml:space="preserve">Tariful pentru colectarea și transportul deșeurilor municipale este de </w:t>
      </w:r>
      <w:r w:rsidR="00E7757C">
        <w:rPr>
          <w:rFonts w:ascii="Arial" w:hAnsi="Arial" w:cs="Arial"/>
          <w:noProof/>
          <w:sz w:val="20"/>
          <w:szCs w:val="20"/>
          <w:lang w:val="ro-RO"/>
        </w:rPr>
        <w:t>599,94</w:t>
      </w:r>
      <w:r w:rsidRPr="00126AF1">
        <w:rPr>
          <w:rFonts w:ascii="Arial" w:hAnsi="Arial" w:cs="Arial"/>
          <w:noProof/>
          <w:sz w:val="20"/>
          <w:szCs w:val="20"/>
          <w:lang w:val="ro-RO"/>
        </w:rPr>
        <w:t xml:space="preserve"> lei / tonă + T.V.A. 19 %</w:t>
      </w:r>
    </w:p>
    <w:p w:rsidR="00126AF1" w:rsidRPr="00126AF1" w:rsidRDefault="00126AF1" w:rsidP="00126AF1">
      <w:pPr>
        <w:pStyle w:val="NoSpacing"/>
        <w:numPr>
          <w:ilvl w:val="0"/>
          <w:numId w:val="4"/>
        </w:numPr>
        <w:spacing w:line="360" w:lineRule="auto"/>
        <w:jc w:val="both"/>
        <w:rPr>
          <w:rFonts w:ascii="Arial" w:hAnsi="Arial" w:cs="Arial"/>
          <w:noProof/>
          <w:sz w:val="20"/>
          <w:szCs w:val="20"/>
          <w:lang w:val="ro-RO"/>
        </w:rPr>
      </w:pPr>
      <w:r w:rsidRPr="00126AF1">
        <w:rPr>
          <w:rFonts w:ascii="Arial" w:hAnsi="Arial" w:cs="Arial"/>
          <w:noProof/>
          <w:sz w:val="20"/>
          <w:szCs w:val="20"/>
          <w:lang w:val="ro-RO"/>
        </w:rPr>
        <w:t xml:space="preserve">Tariful pentru gestionarea deșeurilor menajere reciclabile este de </w:t>
      </w:r>
      <w:r w:rsidR="00E7757C">
        <w:rPr>
          <w:rFonts w:ascii="Arial" w:hAnsi="Arial" w:cs="Arial"/>
          <w:noProof/>
          <w:sz w:val="20"/>
          <w:szCs w:val="20"/>
          <w:lang w:val="ro-RO"/>
        </w:rPr>
        <w:t>885,04</w:t>
      </w:r>
      <w:r w:rsidRPr="00126AF1">
        <w:rPr>
          <w:rFonts w:ascii="Arial" w:hAnsi="Arial" w:cs="Arial"/>
          <w:noProof/>
          <w:sz w:val="20"/>
          <w:szCs w:val="20"/>
          <w:lang w:val="ro-RO"/>
        </w:rPr>
        <w:t xml:space="preserve"> lei / tonă + T.V.A. </w:t>
      </w:r>
      <w:r w:rsidR="00E7757C">
        <w:rPr>
          <w:rFonts w:ascii="Arial" w:hAnsi="Arial" w:cs="Arial"/>
          <w:noProof/>
          <w:sz w:val="20"/>
          <w:szCs w:val="20"/>
          <w:lang w:val="ro-RO"/>
        </w:rPr>
        <w:t xml:space="preserve"> 19 %</w:t>
      </w:r>
    </w:p>
    <w:p w:rsidR="00AA076C" w:rsidRPr="00126AF1" w:rsidRDefault="00AA076C" w:rsidP="00AA076C">
      <w:pPr>
        <w:pStyle w:val="NoSpacing"/>
        <w:ind w:left="720"/>
        <w:jc w:val="both"/>
        <w:rPr>
          <w:rFonts w:ascii="Arial" w:hAnsi="Arial" w:cs="Arial"/>
          <w:noProof/>
          <w:sz w:val="20"/>
          <w:szCs w:val="20"/>
          <w:lang w:val="ro-RO"/>
        </w:rPr>
      </w:pPr>
      <w:r w:rsidRPr="00126AF1">
        <w:rPr>
          <w:rFonts w:ascii="Arial" w:hAnsi="Arial" w:cs="Arial"/>
          <w:noProof/>
          <w:sz w:val="20"/>
          <w:szCs w:val="20"/>
          <w:lang w:val="ro-RO"/>
        </w:rPr>
        <w:t>Procedura de achiziţie aplicată:</w:t>
      </w:r>
      <w:r w:rsidRPr="00126AF1">
        <w:rPr>
          <w:rFonts w:ascii="Arial" w:hAnsi="Arial" w:cs="Arial"/>
          <w:b/>
          <w:noProof/>
          <w:sz w:val="20"/>
          <w:szCs w:val="20"/>
          <w:lang w:val="ro-RO"/>
        </w:rPr>
        <w:t xml:space="preserve"> atribuire directa </w:t>
      </w:r>
      <w:r w:rsidRPr="00126AF1">
        <w:rPr>
          <w:rFonts w:ascii="Arial" w:hAnsi="Arial" w:cs="Arial"/>
          <w:noProof/>
          <w:sz w:val="20"/>
          <w:szCs w:val="20"/>
          <w:lang w:val="ro-RO"/>
        </w:rPr>
        <w:t>conform prevederilor art 7 alin.(5) din Legea 98/2016 privind achizitiile publice.</w:t>
      </w:r>
    </w:p>
    <w:p w:rsidR="00AA076C" w:rsidRPr="00126AF1" w:rsidRDefault="00AA076C" w:rsidP="00AA076C">
      <w:pPr>
        <w:pStyle w:val="NoSpacing"/>
        <w:ind w:left="1418"/>
        <w:jc w:val="both"/>
        <w:rPr>
          <w:rFonts w:ascii="Arial" w:hAnsi="Arial" w:cs="Arial"/>
          <w:noProof/>
          <w:sz w:val="20"/>
          <w:szCs w:val="20"/>
          <w:lang w:val="ro-RO"/>
        </w:rPr>
      </w:pPr>
      <w:bookmarkStart w:id="0" w:name="_GoBack"/>
      <w:bookmarkEnd w:id="0"/>
    </w:p>
    <w:p w:rsidR="00AA076C" w:rsidRPr="00126AF1" w:rsidRDefault="00AA076C" w:rsidP="001C4537">
      <w:pPr>
        <w:pStyle w:val="NoSpacing"/>
        <w:ind w:left="720"/>
        <w:jc w:val="both"/>
        <w:rPr>
          <w:rFonts w:ascii="Arial" w:hAnsi="Arial" w:cs="Arial"/>
          <w:noProof/>
          <w:sz w:val="20"/>
          <w:szCs w:val="20"/>
          <w:lang w:val="ro-RO"/>
        </w:rPr>
      </w:pPr>
      <w:r w:rsidRPr="00126AF1">
        <w:rPr>
          <w:rFonts w:ascii="Arial" w:hAnsi="Arial" w:cs="Arial"/>
          <w:b/>
          <w:noProof/>
          <w:sz w:val="20"/>
          <w:szCs w:val="20"/>
          <w:lang w:val="ro-RO"/>
        </w:rPr>
        <w:t>Justificare selectare procedură:</w:t>
      </w:r>
    </w:p>
    <w:p w:rsidR="00AA076C" w:rsidRPr="00126AF1" w:rsidRDefault="00AA076C" w:rsidP="001C4537">
      <w:pPr>
        <w:spacing w:line="240" w:lineRule="auto"/>
        <w:rPr>
          <w:rFonts w:ascii="Arial" w:hAnsi="Arial" w:cs="Arial"/>
          <w:b/>
          <w:noProof/>
          <w:sz w:val="20"/>
          <w:szCs w:val="20"/>
          <w:lang w:val="ro-RO"/>
        </w:rPr>
      </w:pPr>
      <w:r w:rsidRPr="00126AF1">
        <w:rPr>
          <w:rFonts w:ascii="Arial" w:hAnsi="Arial" w:cs="Arial"/>
          <w:noProof/>
          <w:sz w:val="20"/>
          <w:szCs w:val="20"/>
          <w:lang w:val="ro-RO"/>
        </w:rPr>
        <w:t>Apreciem ca procedura indeplineste prevederile</w:t>
      </w:r>
      <w:r w:rsidR="00E7757C">
        <w:rPr>
          <w:rFonts w:ascii="Arial" w:hAnsi="Arial" w:cs="Arial"/>
          <w:noProof/>
          <w:sz w:val="20"/>
          <w:szCs w:val="20"/>
          <w:lang w:val="ro-RO"/>
        </w:rPr>
        <w:t xml:space="preserve"> </w:t>
      </w:r>
      <w:r w:rsidRPr="00126AF1">
        <w:rPr>
          <w:rFonts w:ascii="Arial" w:hAnsi="Arial" w:cs="Arial"/>
          <w:b/>
          <w:noProof/>
          <w:sz w:val="20"/>
          <w:szCs w:val="20"/>
          <w:lang w:val="ro-RO"/>
        </w:rPr>
        <w:t>art</w:t>
      </w:r>
      <w:r w:rsidR="00E7757C">
        <w:rPr>
          <w:rFonts w:ascii="Arial" w:hAnsi="Arial" w:cs="Arial"/>
          <w:b/>
          <w:noProof/>
          <w:sz w:val="20"/>
          <w:szCs w:val="20"/>
          <w:lang w:val="ro-RO"/>
        </w:rPr>
        <w:t>.</w:t>
      </w:r>
      <w:r w:rsidRPr="00126AF1">
        <w:rPr>
          <w:rFonts w:ascii="Arial" w:hAnsi="Arial" w:cs="Arial"/>
          <w:b/>
          <w:noProof/>
          <w:sz w:val="20"/>
          <w:szCs w:val="20"/>
          <w:lang w:val="ro-RO"/>
        </w:rPr>
        <w:t xml:space="preserve"> 7 alin.(5) din Legea 98/2016</w:t>
      </w:r>
      <w:r w:rsidRPr="00126AF1">
        <w:rPr>
          <w:rFonts w:ascii="Arial" w:hAnsi="Arial" w:cs="Arial"/>
          <w:noProof/>
          <w:sz w:val="20"/>
          <w:szCs w:val="20"/>
          <w:lang w:val="ro-RO"/>
        </w:rPr>
        <w:t xml:space="preserve"> privind achizitiile publice</w:t>
      </w:r>
      <w:r w:rsidRPr="00126AF1">
        <w:rPr>
          <w:rFonts w:ascii="Arial" w:hAnsi="Arial" w:cs="Arial"/>
          <w:b/>
          <w:noProof/>
          <w:sz w:val="20"/>
          <w:szCs w:val="20"/>
          <w:lang w:val="ro-RO"/>
        </w:rPr>
        <w:t>:</w:t>
      </w:r>
    </w:p>
    <w:p w:rsidR="00AA076C" w:rsidRPr="00126AF1" w:rsidRDefault="00AA076C" w:rsidP="001C4537">
      <w:pPr>
        <w:spacing w:line="240" w:lineRule="auto"/>
        <w:ind w:firstLine="357"/>
        <w:jc w:val="both"/>
        <w:rPr>
          <w:rFonts w:ascii="Arial" w:hAnsi="Arial" w:cs="Arial"/>
          <w:i/>
          <w:noProof/>
          <w:sz w:val="20"/>
          <w:szCs w:val="20"/>
          <w:lang w:val="ro-RO"/>
        </w:rPr>
      </w:pPr>
      <w:r w:rsidRPr="00126AF1">
        <w:rPr>
          <w:rFonts w:ascii="Arial" w:hAnsi="Arial" w:cs="Arial"/>
          <w:i/>
          <w:noProof/>
          <w:sz w:val="20"/>
          <w:szCs w:val="20"/>
          <w:lang w:val="ro-RO"/>
        </w:rPr>
        <w:t>„Autoritatea contractantă are dreptul de a achiziţiona direct produse sau servicii în cazul în care valoarea estimată a achiziţiei, fără TVA, este mai mică decât 135.060 lei, respectiv lucrări, în cazul în care valoarea estimată a achiziţiei, fără TVA, este mai mică decât 450.200 lei”.</w:t>
      </w:r>
    </w:p>
    <w:p w:rsidR="00AA076C" w:rsidRPr="00126AF1" w:rsidRDefault="00AA076C" w:rsidP="001C4537">
      <w:pPr>
        <w:tabs>
          <w:tab w:val="left" w:pos="840"/>
        </w:tabs>
        <w:spacing w:line="240" w:lineRule="auto"/>
        <w:ind w:left="360"/>
        <w:rPr>
          <w:rFonts w:ascii="Arial" w:hAnsi="Arial" w:cs="Arial"/>
          <w:b/>
          <w:noProof/>
          <w:sz w:val="20"/>
          <w:szCs w:val="20"/>
          <w:lang w:val="ro-RO"/>
        </w:rPr>
      </w:pPr>
      <w:r w:rsidRPr="00126AF1">
        <w:rPr>
          <w:rFonts w:ascii="Arial" w:hAnsi="Arial" w:cs="Arial"/>
          <w:b/>
          <w:noProof/>
          <w:sz w:val="20"/>
          <w:szCs w:val="20"/>
          <w:lang w:val="ro-RO"/>
        </w:rPr>
        <w:t>In baza celor de mai sus va propunem:</w:t>
      </w:r>
    </w:p>
    <w:p w:rsidR="00AA076C" w:rsidRPr="00126AF1" w:rsidRDefault="00AA076C" w:rsidP="001C4537">
      <w:pPr>
        <w:pStyle w:val="NoSpacing"/>
        <w:ind w:left="270"/>
        <w:jc w:val="both"/>
        <w:rPr>
          <w:rFonts w:ascii="Arial" w:hAnsi="Arial" w:cs="Arial"/>
          <w:b/>
          <w:noProof/>
          <w:sz w:val="20"/>
          <w:szCs w:val="20"/>
          <w:lang w:val="ro-RO"/>
        </w:rPr>
      </w:pPr>
      <w:r w:rsidRPr="00126AF1">
        <w:rPr>
          <w:rFonts w:ascii="Arial" w:hAnsi="Arial" w:cs="Arial"/>
          <w:i/>
          <w:noProof/>
          <w:sz w:val="20"/>
          <w:szCs w:val="20"/>
          <w:lang w:val="ro-RO"/>
        </w:rPr>
        <w:t>a.)</w:t>
      </w:r>
      <w:r w:rsidRPr="00126AF1">
        <w:rPr>
          <w:rFonts w:ascii="Arial" w:hAnsi="Arial" w:cs="Arial"/>
          <w:noProof/>
          <w:sz w:val="20"/>
          <w:szCs w:val="20"/>
          <w:lang w:val="ro-RO"/>
        </w:rPr>
        <w:t xml:space="preserve"> Sa aprobati initierea achizitiei publice: </w:t>
      </w:r>
      <w:r w:rsidRPr="00126AF1">
        <w:rPr>
          <w:rFonts w:ascii="Arial" w:hAnsi="Arial" w:cs="Arial"/>
          <w:b/>
          <w:bCs/>
          <w:sz w:val="20"/>
          <w:szCs w:val="20"/>
          <w:lang w:val="ro-RO"/>
        </w:rPr>
        <w:t>„</w:t>
      </w:r>
      <w:r w:rsidRPr="00126AF1">
        <w:rPr>
          <w:rFonts w:ascii="Arial" w:hAnsi="Arial" w:cs="Arial"/>
          <w:b/>
          <w:bCs/>
          <w:sz w:val="20"/>
          <w:szCs w:val="20"/>
        </w:rPr>
        <w:t>Achizitie servicii de salubrizare</w:t>
      </w:r>
      <w:r w:rsidRPr="00126AF1">
        <w:rPr>
          <w:rFonts w:ascii="Arial" w:hAnsi="Arial" w:cs="Arial"/>
          <w:b/>
          <w:bCs/>
          <w:sz w:val="20"/>
          <w:szCs w:val="20"/>
          <w:lang w:val="ro-RO"/>
        </w:rPr>
        <w:t>”</w:t>
      </w:r>
      <w:r w:rsidRPr="00126AF1">
        <w:rPr>
          <w:rFonts w:ascii="Arial" w:hAnsi="Arial" w:cs="Arial"/>
          <w:noProof/>
          <w:sz w:val="20"/>
          <w:szCs w:val="20"/>
          <w:lang w:val="ro-RO"/>
        </w:rPr>
        <w:t xml:space="preserve">prin procedura de achiziţie </w:t>
      </w:r>
      <w:r w:rsidRPr="00126AF1">
        <w:rPr>
          <w:rFonts w:ascii="Arial" w:hAnsi="Arial" w:cs="Arial"/>
          <w:b/>
          <w:noProof/>
          <w:sz w:val="20"/>
          <w:szCs w:val="20"/>
          <w:lang w:val="ro-RO"/>
        </w:rPr>
        <w:t xml:space="preserve">atribuire directa, </w:t>
      </w:r>
      <w:r w:rsidRPr="00126AF1">
        <w:rPr>
          <w:rFonts w:ascii="Arial" w:hAnsi="Arial" w:cs="Arial"/>
          <w:noProof/>
          <w:sz w:val="20"/>
          <w:szCs w:val="20"/>
          <w:lang w:val="ro-RO"/>
        </w:rPr>
        <w:t>fiind indeplinite prevederile art 7 alin.(5) din Legea 98/2016 privind achizitiile publice</w:t>
      </w:r>
    </w:p>
    <w:p w:rsidR="00AA076C" w:rsidRPr="00126AF1" w:rsidRDefault="00AA076C" w:rsidP="001C4537">
      <w:pPr>
        <w:spacing w:line="240" w:lineRule="auto"/>
        <w:rPr>
          <w:rFonts w:ascii="Arial" w:hAnsi="Arial" w:cs="Arial"/>
          <w:noProof/>
          <w:sz w:val="20"/>
          <w:szCs w:val="20"/>
          <w:lang w:val="ro-RO"/>
        </w:rPr>
      </w:pPr>
      <w:r w:rsidRPr="00126AF1">
        <w:rPr>
          <w:rFonts w:ascii="Arial" w:hAnsi="Arial" w:cs="Arial"/>
          <w:i/>
          <w:noProof/>
          <w:sz w:val="20"/>
          <w:szCs w:val="20"/>
          <w:lang w:val="ro-RO"/>
        </w:rPr>
        <w:t xml:space="preserve">      b). </w:t>
      </w:r>
      <w:r w:rsidRPr="00126AF1">
        <w:rPr>
          <w:rFonts w:ascii="Arial" w:hAnsi="Arial" w:cs="Arial"/>
          <w:noProof/>
          <w:sz w:val="20"/>
          <w:szCs w:val="20"/>
          <w:u w:val="single"/>
          <w:lang w:val="ro-RO"/>
        </w:rPr>
        <w:t>Criteriu de atribuire al contractului sa fie</w:t>
      </w:r>
      <w:r w:rsidRPr="00126AF1">
        <w:rPr>
          <w:rFonts w:ascii="Arial" w:hAnsi="Arial" w:cs="Arial"/>
          <w:noProof/>
          <w:sz w:val="20"/>
          <w:szCs w:val="20"/>
          <w:lang w:val="ro-RO"/>
        </w:rPr>
        <w:t>: „</w:t>
      </w:r>
      <w:r w:rsidR="00E7757C">
        <w:rPr>
          <w:rFonts w:ascii="Arial" w:hAnsi="Arial" w:cs="Arial"/>
          <w:b/>
          <w:noProof/>
          <w:sz w:val="20"/>
          <w:szCs w:val="20"/>
          <w:lang w:val="ro-RO"/>
        </w:rPr>
        <w:t>preț</w:t>
      </w:r>
      <w:r w:rsidRPr="00126AF1">
        <w:rPr>
          <w:rFonts w:ascii="Arial" w:hAnsi="Arial" w:cs="Arial"/>
          <w:b/>
          <w:noProof/>
          <w:sz w:val="20"/>
          <w:szCs w:val="20"/>
          <w:lang w:val="ro-RO"/>
        </w:rPr>
        <w:t>ul cel mai scazut</w:t>
      </w:r>
      <w:r w:rsidRPr="00126AF1">
        <w:rPr>
          <w:rFonts w:ascii="Arial" w:hAnsi="Arial" w:cs="Arial"/>
          <w:noProof/>
          <w:sz w:val="20"/>
          <w:szCs w:val="20"/>
          <w:lang w:val="ro-RO"/>
        </w:rPr>
        <w:t xml:space="preserve"> “.</w:t>
      </w:r>
    </w:p>
    <w:p w:rsidR="00E7757C" w:rsidRDefault="00776A1D" w:rsidP="001C4537">
      <w:pPr>
        <w:pStyle w:val="ListParagraph"/>
        <w:spacing w:after="0" w:line="240" w:lineRule="auto"/>
        <w:ind w:left="1080"/>
        <w:jc w:val="both"/>
        <w:rPr>
          <w:rFonts w:ascii="Arial" w:hAnsi="Arial" w:cs="Arial"/>
          <w:sz w:val="20"/>
          <w:szCs w:val="20"/>
          <w:lang w:val="ro-RO"/>
        </w:rPr>
      </w:pPr>
      <w:r w:rsidRPr="00126AF1">
        <w:rPr>
          <w:rFonts w:ascii="Arial" w:hAnsi="Arial" w:cs="Arial"/>
          <w:sz w:val="20"/>
          <w:szCs w:val="20"/>
          <w:lang w:val="ro-RO"/>
        </w:rPr>
        <w:t xml:space="preserve">Față de cele prezentate mai sus , în temeiul art. </w:t>
      </w:r>
      <w:r w:rsidR="00AA076C" w:rsidRPr="00126AF1">
        <w:rPr>
          <w:rFonts w:ascii="Arial" w:hAnsi="Arial" w:cs="Arial"/>
          <w:sz w:val="20"/>
          <w:szCs w:val="20"/>
          <w:lang w:val="ro-RO"/>
        </w:rPr>
        <w:t>129, alin. 1 șI alin.. 2, lit.”b” și</w:t>
      </w:r>
      <w:r w:rsidR="00DF38A8">
        <w:rPr>
          <w:rFonts w:ascii="Arial" w:hAnsi="Arial" w:cs="Arial"/>
          <w:sz w:val="20"/>
          <w:szCs w:val="20"/>
          <w:lang w:val="ro-RO"/>
        </w:rPr>
        <w:t xml:space="preserve"> </w:t>
      </w:r>
      <w:r w:rsidR="00AA076C" w:rsidRPr="00126AF1">
        <w:rPr>
          <w:rFonts w:ascii="Arial" w:hAnsi="Arial" w:cs="Arial"/>
          <w:sz w:val="20"/>
          <w:szCs w:val="20"/>
          <w:lang w:val="ro-RO"/>
        </w:rPr>
        <w:t>alin. 4, lit.”d”</w:t>
      </w:r>
      <w:r w:rsidRPr="00126AF1">
        <w:rPr>
          <w:rFonts w:ascii="Arial" w:hAnsi="Arial" w:cs="Arial"/>
          <w:sz w:val="20"/>
          <w:szCs w:val="20"/>
          <w:lang w:val="ro-RO"/>
        </w:rPr>
        <w:t>,</w:t>
      </w:r>
      <w:r w:rsidR="00E7757C">
        <w:rPr>
          <w:rFonts w:ascii="Arial" w:hAnsi="Arial" w:cs="Arial"/>
          <w:sz w:val="20"/>
          <w:szCs w:val="20"/>
          <w:lang w:val="ro-RO"/>
        </w:rPr>
        <w:t xml:space="preserve"> din OUG. nr. 57 </w:t>
      </w:r>
    </w:p>
    <w:p w:rsidR="008455D3" w:rsidRDefault="00E7757C" w:rsidP="001C4537">
      <w:pPr>
        <w:spacing w:after="0" w:line="240" w:lineRule="auto"/>
        <w:jc w:val="both"/>
        <w:rPr>
          <w:rFonts w:ascii="Arial" w:hAnsi="Arial" w:cs="Arial"/>
          <w:sz w:val="20"/>
          <w:szCs w:val="20"/>
          <w:lang w:val="ro-RO"/>
        </w:rPr>
      </w:pPr>
      <w:r w:rsidRPr="00E7757C">
        <w:rPr>
          <w:rFonts w:ascii="Arial" w:hAnsi="Arial" w:cs="Arial"/>
          <w:sz w:val="20"/>
          <w:szCs w:val="20"/>
          <w:lang w:val="ro-RO"/>
        </w:rPr>
        <w:t xml:space="preserve">din 03 iulie 2019, privind Codul administrativ , </w:t>
      </w:r>
      <w:r w:rsidR="00776A1D" w:rsidRPr="00E7757C">
        <w:rPr>
          <w:rFonts w:ascii="Arial" w:hAnsi="Arial" w:cs="Arial"/>
          <w:sz w:val="20"/>
          <w:szCs w:val="20"/>
          <w:lang w:val="ro-RO"/>
        </w:rPr>
        <w:t xml:space="preserve"> propun Consiliului</w:t>
      </w:r>
      <w:r>
        <w:rPr>
          <w:rFonts w:ascii="Arial" w:hAnsi="Arial" w:cs="Arial"/>
          <w:sz w:val="20"/>
          <w:szCs w:val="20"/>
          <w:lang w:val="ro-RO"/>
        </w:rPr>
        <w:t xml:space="preserve"> </w:t>
      </w:r>
      <w:r w:rsidR="00776A1D" w:rsidRPr="00DF38A8">
        <w:rPr>
          <w:rFonts w:ascii="Arial" w:hAnsi="Arial" w:cs="Arial"/>
          <w:sz w:val="20"/>
          <w:szCs w:val="20"/>
          <w:lang w:val="ro-RO"/>
        </w:rPr>
        <w:t xml:space="preserve">local al comunei Frata adoptarea unei hotărâri </w:t>
      </w:r>
      <w:r w:rsidR="00AA076C" w:rsidRPr="00DF38A8">
        <w:rPr>
          <w:rFonts w:ascii="Arial" w:hAnsi="Arial" w:cs="Arial"/>
          <w:sz w:val="20"/>
          <w:szCs w:val="20"/>
          <w:lang w:val="ro-RO"/>
        </w:rPr>
        <w:t xml:space="preserve">cu privire </w:t>
      </w:r>
    </w:p>
    <w:p w:rsidR="00554990" w:rsidRPr="00DF38A8" w:rsidRDefault="00AA076C" w:rsidP="001C4537">
      <w:pPr>
        <w:spacing w:after="0" w:line="240" w:lineRule="auto"/>
        <w:jc w:val="both"/>
        <w:rPr>
          <w:rFonts w:ascii="Arial" w:hAnsi="Arial" w:cs="Arial"/>
          <w:sz w:val="20"/>
          <w:szCs w:val="20"/>
          <w:lang w:val="ro-RO"/>
        </w:rPr>
      </w:pPr>
      <w:r w:rsidRPr="00DF38A8">
        <w:rPr>
          <w:rFonts w:ascii="Arial" w:hAnsi="Arial" w:cs="Arial"/>
          <w:sz w:val="20"/>
          <w:szCs w:val="20"/>
          <w:lang w:val="ro-RO"/>
        </w:rPr>
        <w:t xml:space="preserve">la </w:t>
      </w:r>
      <w:r w:rsidR="008455D3" w:rsidRPr="00126AF1">
        <w:rPr>
          <w:rFonts w:ascii="Arial" w:hAnsi="Arial" w:cs="Arial"/>
          <w:b/>
          <w:sz w:val="20"/>
          <w:szCs w:val="20"/>
          <w:lang w:val="ro-RO"/>
        </w:rPr>
        <w:t xml:space="preserve">ÎNCHEIERII CONTRACTULUI DE DELEGARE A GESTIUNII SERVICIULUI PUBLIC DE SALUBRIZARE ÎN COMUNA FRATA , JUDEȚUL CLUJ, ATRIBUIT PRIN ACHIZIȚIE DIRECTĂ </w:t>
      </w:r>
      <w:r w:rsidR="008455D3">
        <w:rPr>
          <w:rFonts w:ascii="Arial" w:hAnsi="Arial" w:cs="Arial"/>
          <w:b/>
          <w:sz w:val="20"/>
          <w:szCs w:val="20"/>
          <w:lang w:val="ro-RO"/>
        </w:rPr>
        <w:t>,CĂTRE S.C. STRICT PREST S.R.L. CLUJ NAPOCA</w:t>
      </w:r>
      <w:r w:rsidRPr="00DF38A8">
        <w:rPr>
          <w:rFonts w:ascii="Arial" w:hAnsi="Arial" w:cs="Arial"/>
          <w:sz w:val="20"/>
          <w:szCs w:val="20"/>
          <w:lang w:val="ro-RO"/>
        </w:rPr>
        <w:t>.</w:t>
      </w:r>
    </w:p>
    <w:p w:rsidR="00776A1D" w:rsidRPr="00126AF1" w:rsidRDefault="00776A1D" w:rsidP="001C4537">
      <w:pPr>
        <w:pStyle w:val="BodyText"/>
        <w:rPr>
          <w:rFonts w:ascii="Arial" w:hAnsi="Arial" w:cs="Arial"/>
          <w:sz w:val="20"/>
        </w:rPr>
      </w:pPr>
      <w:r w:rsidRPr="00126AF1">
        <w:rPr>
          <w:rFonts w:ascii="Arial" w:hAnsi="Arial" w:cs="Arial"/>
          <w:b/>
          <w:sz w:val="20"/>
        </w:rPr>
        <w:tab/>
      </w:r>
      <w:r w:rsidRPr="00126AF1">
        <w:rPr>
          <w:rFonts w:ascii="Arial" w:hAnsi="Arial" w:cs="Arial"/>
          <w:b/>
          <w:sz w:val="20"/>
        </w:rPr>
        <w:tab/>
      </w:r>
      <w:r w:rsidRPr="00126AF1">
        <w:rPr>
          <w:rFonts w:ascii="Arial" w:hAnsi="Arial" w:cs="Arial"/>
          <w:sz w:val="20"/>
        </w:rPr>
        <w:t>În acest sens am inițiat proiectul de hotărâre pe care îl supun dezbaterii membrilor Consiliului local .</w:t>
      </w:r>
    </w:p>
    <w:p w:rsidR="00AA076C" w:rsidRDefault="00776A1D" w:rsidP="001C4537">
      <w:pPr>
        <w:spacing w:after="0" w:line="240" w:lineRule="auto"/>
        <w:jc w:val="both"/>
        <w:rPr>
          <w:rFonts w:ascii="Arial" w:hAnsi="Arial" w:cs="Arial"/>
          <w:sz w:val="20"/>
          <w:szCs w:val="20"/>
          <w:lang w:val="ro-RO"/>
        </w:rPr>
      </w:pPr>
      <w:r w:rsidRPr="00126AF1">
        <w:rPr>
          <w:rFonts w:ascii="Arial" w:hAnsi="Arial" w:cs="Arial"/>
          <w:sz w:val="20"/>
          <w:szCs w:val="20"/>
          <w:lang w:val="ro-RO"/>
        </w:rPr>
        <w:tab/>
      </w:r>
      <w:r w:rsidRPr="00126AF1">
        <w:rPr>
          <w:rFonts w:ascii="Arial" w:hAnsi="Arial" w:cs="Arial"/>
          <w:sz w:val="20"/>
          <w:szCs w:val="20"/>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w:t>
      </w:r>
      <w:r w:rsidR="00E7757C">
        <w:rPr>
          <w:rFonts w:ascii="Arial" w:hAnsi="Arial" w:cs="Arial"/>
          <w:sz w:val="20"/>
          <w:szCs w:val="20"/>
          <w:lang w:val="ro-RO"/>
        </w:rPr>
        <w:t>,</w:t>
      </w:r>
      <w:r w:rsidR="00E7757C" w:rsidRPr="00E7757C">
        <w:rPr>
          <w:rFonts w:ascii="Arial" w:hAnsi="Arial" w:cs="Arial"/>
          <w:sz w:val="24"/>
          <w:szCs w:val="24"/>
          <w:lang w:val="ro-RO"/>
        </w:rPr>
        <w:t xml:space="preserve"> </w:t>
      </w:r>
      <w:r w:rsidR="00E7757C" w:rsidRPr="00E7757C">
        <w:rPr>
          <w:rFonts w:ascii="Arial" w:hAnsi="Arial" w:cs="Arial"/>
          <w:sz w:val="20"/>
          <w:szCs w:val="20"/>
          <w:lang w:val="ro-RO"/>
        </w:rPr>
        <w:t xml:space="preserve">Comisia pentru Administrația publică locală, juridică, apărarea ordinii și liniștii publice </w:t>
      </w:r>
      <w:r w:rsidRPr="00126AF1">
        <w:rPr>
          <w:rFonts w:ascii="Arial" w:hAnsi="Arial" w:cs="Arial"/>
          <w:sz w:val="20"/>
          <w:szCs w:val="20"/>
          <w:lang w:val="ro-RO"/>
        </w:rPr>
        <w:t>și a fost avizat pentru legalitate de secretarul</w:t>
      </w:r>
      <w:r w:rsidR="00AA076C" w:rsidRPr="00126AF1">
        <w:rPr>
          <w:rFonts w:ascii="Arial" w:hAnsi="Arial" w:cs="Arial"/>
          <w:sz w:val="20"/>
          <w:szCs w:val="20"/>
          <w:lang w:val="ro-RO"/>
        </w:rPr>
        <w:t xml:space="preserve"> general al </w:t>
      </w:r>
      <w:r w:rsidRPr="00126AF1">
        <w:rPr>
          <w:rFonts w:ascii="Arial" w:hAnsi="Arial" w:cs="Arial"/>
          <w:sz w:val="20"/>
          <w:szCs w:val="20"/>
          <w:lang w:val="ro-RO"/>
        </w:rPr>
        <w:t xml:space="preserve"> comunei Frata . </w:t>
      </w:r>
    </w:p>
    <w:p w:rsidR="00126AF1" w:rsidRPr="00126AF1" w:rsidRDefault="00126AF1" w:rsidP="001C4537">
      <w:pPr>
        <w:spacing w:after="0" w:line="240" w:lineRule="auto"/>
        <w:jc w:val="both"/>
        <w:rPr>
          <w:rFonts w:ascii="Arial" w:hAnsi="Arial" w:cs="Arial"/>
          <w:sz w:val="20"/>
          <w:szCs w:val="20"/>
          <w:lang w:val="ro-RO"/>
        </w:rPr>
      </w:pPr>
    </w:p>
    <w:p w:rsidR="00273D68" w:rsidRPr="00126AF1" w:rsidRDefault="00776A1D" w:rsidP="001C4537">
      <w:pPr>
        <w:pStyle w:val="ListParagraph"/>
        <w:spacing w:after="0" w:line="240" w:lineRule="auto"/>
        <w:ind w:left="1080"/>
        <w:jc w:val="center"/>
        <w:rPr>
          <w:rFonts w:ascii="Arial" w:hAnsi="Arial" w:cs="Arial"/>
          <w:sz w:val="20"/>
          <w:szCs w:val="20"/>
          <w:lang w:val="ro-RO"/>
        </w:rPr>
      </w:pPr>
      <w:r w:rsidRPr="00126AF1">
        <w:rPr>
          <w:rFonts w:ascii="Arial" w:hAnsi="Arial" w:cs="Arial"/>
          <w:sz w:val="20"/>
          <w:szCs w:val="20"/>
          <w:lang w:val="ro-RO"/>
        </w:rPr>
        <w:t xml:space="preserve">Frata la </w:t>
      </w:r>
      <w:r w:rsidR="00E7757C">
        <w:rPr>
          <w:rFonts w:ascii="Arial" w:hAnsi="Arial" w:cs="Arial"/>
          <w:sz w:val="20"/>
          <w:szCs w:val="20"/>
          <w:lang w:val="ro-RO"/>
        </w:rPr>
        <w:t>19</w:t>
      </w:r>
      <w:r w:rsidRPr="00126AF1">
        <w:rPr>
          <w:rFonts w:ascii="Arial" w:hAnsi="Arial" w:cs="Arial"/>
          <w:sz w:val="20"/>
          <w:szCs w:val="20"/>
          <w:lang w:val="ro-RO"/>
        </w:rPr>
        <w:t xml:space="preserve"> </w:t>
      </w:r>
      <w:r w:rsidR="00554990" w:rsidRPr="00126AF1">
        <w:rPr>
          <w:rFonts w:ascii="Arial" w:hAnsi="Arial" w:cs="Arial"/>
          <w:sz w:val="20"/>
          <w:szCs w:val="20"/>
          <w:lang w:val="ro-RO"/>
        </w:rPr>
        <w:t xml:space="preserve"> </w:t>
      </w:r>
      <w:r w:rsidR="00126AF1" w:rsidRPr="00126AF1">
        <w:rPr>
          <w:rFonts w:ascii="Arial" w:hAnsi="Arial" w:cs="Arial"/>
          <w:sz w:val="20"/>
          <w:szCs w:val="20"/>
          <w:lang w:val="ro-RO"/>
        </w:rPr>
        <w:t>IANUARIE</w:t>
      </w:r>
      <w:r w:rsidR="00554990" w:rsidRPr="00126AF1">
        <w:rPr>
          <w:rFonts w:ascii="Arial" w:hAnsi="Arial" w:cs="Arial"/>
          <w:sz w:val="20"/>
          <w:szCs w:val="20"/>
          <w:lang w:val="ro-RO"/>
        </w:rPr>
        <w:t xml:space="preserve"> </w:t>
      </w:r>
      <w:r w:rsidRPr="00126AF1">
        <w:rPr>
          <w:rFonts w:ascii="Arial" w:hAnsi="Arial" w:cs="Arial"/>
          <w:sz w:val="20"/>
          <w:szCs w:val="20"/>
          <w:lang w:val="ro-RO"/>
        </w:rPr>
        <w:t xml:space="preserve">  20</w:t>
      </w:r>
      <w:r w:rsidR="00126AF1" w:rsidRPr="00126AF1">
        <w:rPr>
          <w:rFonts w:ascii="Arial" w:hAnsi="Arial" w:cs="Arial"/>
          <w:sz w:val="20"/>
          <w:szCs w:val="20"/>
          <w:lang w:val="ro-RO"/>
        </w:rPr>
        <w:t>2</w:t>
      </w:r>
      <w:r w:rsidR="00E7757C">
        <w:rPr>
          <w:rFonts w:ascii="Arial" w:hAnsi="Arial" w:cs="Arial"/>
          <w:sz w:val="20"/>
          <w:szCs w:val="20"/>
          <w:lang w:val="ro-RO"/>
        </w:rPr>
        <w:t>1</w:t>
      </w:r>
    </w:p>
    <w:p w:rsidR="00776A1D" w:rsidRPr="00126AF1" w:rsidRDefault="00776A1D" w:rsidP="00776A1D">
      <w:pPr>
        <w:pStyle w:val="ListParagraph"/>
        <w:spacing w:after="0"/>
        <w:ind w:left="1080"/>
        <w:jc w:val="center"/>
        <w:rPr>
          <w:rFonts w:ascii="Arial" w:hAnsi="Arial" w:cs="Arial"/>
          <w:b/>
          <w:sz w:val="20"/>
          <w:szCs w:val="20"/>
          <w:lang w:val="ro-RO"/>
        </w:rPr>
      </w:pPr>
      <w:r w:rsidRPr="00126AF1">
        <w:rPr>
          <w:rFonts w:ascii="Arial" w:hAnsi="Arial" w:cs="Arial"/>
          <w:b/>
          <w:sz w:val="20"/>
          <w:szCs w:val="20"/>
          <w:lang w:val="ro-RO"/>
        </w:rPr>
        <w:t>P R I M A R</w:t>
      </w:r>
    </w:p>
    <w:p w:rsidR="00977D76" w:rsidRPr="00C726E0" w:rsidRDefault="00E7757C" w:rsidP="00C726E0">
      <w:pPr>
        <w:pStyle w:val="ListParagraph"/>
        <w:spacing w:after="0"/>
        <w:ind w:left="1080"/>
        <w:jc w:val="center"/>
        <w:rPr>
          <w:rFonts w:ascii="Arial" w:hAnsi="Arial" w:cs="Arial"/>
          <w:b/>
          <w:sz w:val="20"/>
          <w:szCs w:val="20"/>
          <w:lang w:val="ro-RO"/>
        </w:rPr>
      </w:pPr>
      <w:r>
        <w:rPr>
          <w:rFonts w:ascii="Arial" w:hAnsi="Arial" w:cs="Arial"/>
          <w:b/>
          <w:sz w:val="20"/>
          <w:szCs w:val="20"/>
          <w:lang w:val="ro-RO"/>
        </w:rPr>
        <w:t xml:space="preserve">CHERECHEȘ CRISTIAN – MIRON </w:t>
      </w:r>
    </w:p>
    <w:sectPr w:rsidR="00977D76" w:rsidRPr="00C726E0" w:rsidSect="00126AF1">
      <w:footerReference w:type="default" r:id="rId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A2" w:rsidRDefault="002822A2" w:rsidP="008A2A4D">
      <w:pPr>
        <w:spacing w:after="0" w:line="240" w:lineRule="auto"/>
      </w:pPr>
      <w:r>
        <w:separator/>
      </w:r>
    </w:p>
  </w:endnote>
  <w:endnote w:type="continuationSeparator" w:id="1">
    <w:p w:rsidR="002822A2" w:rsidRDefault="002822A2" w:rsidP="008A2A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053"/>
      <w:docPartObj>
        <w:docPartGallery w:val="Page Numbers (Bottom of Page)"/>
        <w:docPartUnique/>
      </w:docPartObj>
    </w:sdtPr>
    <w:sdtContent>
      <w:p w:rsidR="008A2A4D" w:rsidRDefault="00005F7C">
        <w:pPr>
          <w:pStyle w:val="Footer"/>
          <w:jc w:val="center"/>
        </w:pPr>
        <w:fldSimple w:instr=" PAGE   \* MERGEFORMAT ">
          <w:r w:rsidR="001C4537">
            <w:rPr>
              <w:noProof/>
            </w:rPr>
            <w:t>2</w:t>
          </w:r>
        </w:fldSimple>
      </w:p>
    </w:sdtContent>
  </w:sdt>
  <w:p w:rsidR="008A2A4D" w:rsidRDefault="008A2A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A2" w:rsidRDefault="002822A2" w:rsidP="008A2A4D">
      <w:pPr>
        <w:spacing w:after="0" w:line="240" w:lineRule="auto"/>
      </w:pPr>
      <w:r>
        <w:separator/>
      </w:r>
    </w:p>
  </w:footnote>
  <w:footnote w:type="continuationSeparator" w:id="1">
    <w:p w:rsidR="002822A2" w:rsidRDefault="002822A2" w:rsidP="008A2A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2"/>
    <w:lvl w:ilvl="0">
      <w:start w:val="1"/>
      <w:numFmt w:val="bullet"/>
      <w:lvlText w:val="-"/>
      <w:lvlJc w:val="left"/>
      <w:pPr>
        <w:tabs>
          <w:tab w:val="num" w:pos="1080"/>
        </w:tabs>
        <w:ind w:left="1080" w:hanging="360"/>
      </w:pPr>
      <w:rPr>
        <w:rFonts w:ascii="Times New Roman" w:hAnsi="Times New Roman" w:hint="default"/>
        <w:sz w:val="28"/>
      </w:rPr>
    </w:lvl>
  </w:abstractNum>
  <w:abstractNum w:abstractNumId="2">
    <w:nsid w:val="1AB8419A"/>
    <w:multiLevelType w:val="hybridMultilevel"/>
    <w:tmpl w:val="D6122072"/>
    <w:lvl w:ilvl="0" w:tplc="F5A09C10">
      <w:start w:val="1"/>
      <w:numFmt w:val="decimal"/>
      <w:lvlText w:val="%1."/>
      <w:lvlJc w:val="left"/>
      <w:pPr>
        <w:ind w:left="720" w:hanging="360"/>
      </w:pPr>
      <w:rPr>
        <w:rFonts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660C2DBD"/>
    <w:multiLevelType w:val="multilevel"/>
    <w:tmpl w:val="AC20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F0C52"/>
    <w:rsid w:val="00005F7C"/>
    <w:rsid w:val="000736AE"/>
    <w:rsid w:val="000836BA"/>
    <w:rsid w:val="00126AF1"/>
    <w:rsid w:val="00130250"/>
    <w:rsid w:val="001C4537"/>
    <w:rsid w:val="002056CF"/>
    <w:rsid w:val="00273D68"/>
    <w:rsid w:val="002822A2"/>
    <w:rsid w:val="003F237E"/>
    <w:rsid w:val="00442503"/>
    <w:rsid w:val="00554990"/>
    <w:rsid w:val="0065700A"/>
    <w:rsid w:val="006B476B"/>
    <w:rsid w:val="00756537"/>
    <w:rsid w:val="007645AE"/>
    <w:rsid w:val="00776A1D"/>
    <w:rsid w:val="00794670"/>
    <w:rsid w:val="008455D3"/>
    <w:rsid w:val="008A2A4D"/>
    <w:rsid w:val="008C36E2"/>
    <w:rsid w:val="00977D76"/>
    <w:rsid w:val="00A72416"/>
    <w:rsid w:val="00AA076C"/>
    <w:rsid w:val="00BD25C7"/>
    <w:rsid w:val="00C726E0"/>
    <w:rsid w:val="00D454D4"/>
    <w:rsid w:val="00DB434B"/>
    <w:rsid w:val="00DF38A8"/>
    <w:rsid w:val="00E70840"/>
    <w:rsid w:val="00E7757C"/>
    <w:rsid w:val="00EF1992"/>
    <w:rsid w:val="00FF0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6AE"/>
  </w:style>
  <w:style w:type="paragraph" w:styleId="Heading4">
    <w:name w:val="heading 4"/>
    <w:basedOn w:val="Normal"/>
    <w:next w:val="Normal"/>
    <w:link w:val="Heading4Char"/>
    <w:qFormat/>
    <w:rsid w:val="00FF0C52"/>
    <w:pPr>
      <w:keepNext/>
      <w:tabs>
        <w:tab w:val="num" w:pos="864"/>
      </w:tabs>
      <w:suppressAutoHyphens/>
      <w:spacing w:after="0" w:line="240" w:lineRule="auto"/>
      <w:ind w:left="864" w:hanging="864"/>
      <w:jc w:val="center"/>
      <w:outlineLvl w:val="3"/>
    </w:pPr>
    <w:rPr>
      <w:rFonts w:ascii="Times New Roman" w:eastAsia="Times New Roman" w:hAnsi="Times New Roman" w:cs="Times New Roman"/>
      <w:sz w:val="24"/>
      <w:szCs w:val="20"/>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F0C52"/>
    <w:rPr>
      <w:rFonts w:ascii="Times New Roman" w:eastAsia="Times New Roman" w:hAnsi="Times New Roman" w:cs="Times New Roman"/>
      <w:sz w:val="24"/>
      <w:szCs w:val="20"/>
      <w:lang w:val="ro-RO" w:eastAsia="ar-SA"/>
    </w:rPr>
  </w:style>
  <w:style w:type="paragraph" w:styleId="BodyText">
    <w:name w:val="Body Text"/>
    <w:basedOn w:val="Normal"/>
    <w:link w:val="BodyTextChar"/>
    <w:rsid w:val="00FF0C52"/>
    <w:pPr>
      <w:suppressAutoHyphens/>
      <w:spacing w:after="0" w:line="240" w:lineRule="auto"/>
      <w:jc w:val="both"/>
    </w:pPr>
    <w:rPr>
      <w:rFonts w:ascii="Times New Roman" w:eastAsia="Times New Roman" w:hAnsi="Times New Roman" w:cs="Times New Roman"/>
      <w:sz w:val="24"/>
      <w:szCs w:val="20"/>
      <w:lang w:val="ro-RO" w:eastAsia="ar-SA"/>
    </w:rPr>
  </w:style>
  <w:style w:type="character" w:customStyle="1" w:styleId="BodyTextChar">
    <w:name w:val="Body Text Char"/>
    <w:basedOn w:val="DefaultParagraphFont"/>
    <w:link w:val="BodyText"/>
    <w:rsid w:val="00FF0C52"/>
    <w:rPr>
      <w:rFonts w:ascii="Times New Roman" w:eastAsia="Times New Roman" w:hAnsi="Times New Roman" w:cs="Times New Roman"/>
      <w:sz w:val="24"/>
      <w:szCs w:val="20"/>
      <w:lang w:val="ro-RO" w:eastAsia="ar-SA"/>
    </w:rPr>
  </w:style>
  <w:style w:type="paragraph" w:styleId="ListParagraph">
    <w:name w:val="List Paragraph"/>
    <w:basedOn w:val="Normal"/>
    <w:uiPriority w:val="34"/>
    <w:qFormat/>
    <w:rsid w:val="00776A1D"/>
    <w:pPr>
      <w:ind w:left="720"/>
      <w:contextualSpacing/>
    </w:pPr>
  </w:style>
  <w:style w:type="paragraph" w:styleId="Header">
    <w:name w:val="header"/>
    <w:basedOn w:val="Normal"/>
    <w:link w:val="HeaderChar"/>
    <w:uiPriority w:val="99"/>
    <w:semiHidden/>
    <w:unhideWhenUsed/>
    <w:rsid w:val="008A2A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A2A4D"/>
  </w:style>
  <w:style w:type="paragraph" w:styleId="Footer">
    <w:name w:val="footer"/>
    <w:basedOn w:val="Normal"/>
    <w:link w:val="FooterChar"/>
    <w:uiPriority w:val="99"/>
    <w:unhideWhenUsed/>
    <w:rsid w:val="008A2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4D"/>
  </w:style>
  <w:style w:type="paragraph" w:styleId="NoSpacing">
    <w:name w:val="No Spacing"/>
    <w:uiPriority w:val="1"/>
    <w:qFormat/>
    <w:rsid w:val="00AA076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22</cp:revision>
  <cp:lastPrinted>2020-01-28T07:41:00Z</cp:lastPrinted>
  <dcterms:created xsi:type="dcterms:W3CDTF">2019-03-19T09:21:00Z</dcterms:created>
  <dcterms:modified xsi:type="dcterms:W3CDTF">2021-01-20T11:03:00Z</dcterms:modified>
</cp:coreProperties>
</file>