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55" w:rsidRPr="007533E5" w:rsidRDefault="00816D55" w:rsidP="00816D55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b/>
          <w:bCs/>
          <w:sz w:val="24"/>
          <w:szCs w:val="24"/>
          <w:lang w:val="ro-RO"/>
        </w:rPr>
        <w:t>ROMANIA</w:t>
      </w:r>
    </w:p>
    <w:p w:rsidR="00816D55" w:rsidRPr="007533E5" w:rsidRDefault="00816D55" w:rsidP="00816D55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b/>
          <w:bCs/>
          <w:sz w:val="24"/>
          <w:szCs w:val="24"/>
          <w:lang w:val="ro-RO"/>
        </w:rPr>
        <w:t>COMUNA FRATA</w:t>
      </w:r>
    </w:p>
    <w:p w:rsidR="00816D55" w:rsidRPr="007533E5" w:rsidRDefault="00816D55" w:rsidP="00816D55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b/>
          <w:bCs/>
          <w:sz w:val="24"/>
          <w:szCs w:val="24"/>
          <w:lang w:val="ro-RO"/>
        </w:rPr>
        <w:t>JUDETUL CLUJ</w:t>
      </w:r>
    </w:p>
    <w:p w:rsidR="00816D55" w:rsidRPr="007533E5" w:rsidRDefault="00816D55" w:rsidP="00816D55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P R I M A R </w:t>
      </w:r>
    </w:p>
    <w:p w:rsidR="00816D55" w:rsidRPr="007533E5" w:rsidRDefault="00816D55" w:rsidP="00816D55">
      <w:pPr>
        <w:spacing w:after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16D55" w:rsidRPr="007533E5" w:rsidRDefault="00816D55" w:rsidP="00816D55">
      <w:pPr>
        <w:spacing w:after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16D55" w:rsidRPr="007533E5" w:rsidRDefault="00816D55" w:rsidP="00816D55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</w:pPr>
      <w:r w:rsidRPr="007533E5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>D   I   S   P   O   Z   I   Ț   I   A</w:t>
      </w:r>
      <w:r w:rsidRPr="007533E5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   NR.</w:t>
      </w:r>
      <w:r w:rsidRPr="007533E5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 xml:space="preserve">  </w:t>
      </w:r>
      <w:r w:rsidR="00156015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>4</w:t>
      </w:r>
      <w:r w:rsidRPr="007533E5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ab/>
      </w:r>
    </w:p>
    <w:p w:rsidR="00816D55" w:rsidRPr="007533E5" w:rsidRDefault="00816D55" w:rsidP="00816D55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</w:pPr>
    </w:p>
    <w:p w:rsidR="00816D55" w:rsidRPr="007533E5" w:rsidRDefault="00816D55" w:rsidP="00816D55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 DIN </w:t>
      </w:r>
      <w:r w:rsidRPr="007533E5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 xml:space="preserve">   21 IANUARIE  </w:t>
      </w:r>
      <w:r w:rsidRPr="007533E5">
        <w:rPr>
          <w:rFonts w:ascii="Arial" w:eastAsia="Trebuchet MS" w:hAnsi="Arial" w:cs="Arial"/>
          <w:b/>
          <w:bCs/>
          <w:sz w:val="24"/>
          <w:szCs w:val="24"/>
          <w:lang w:val="ro-RO"/>
        </w:rPr>
        <w:t>2020</w:t>
      </w:r>
    </w:p>
    <w:p w:rsidR="00816D55" w:rsidRPr="007533E5" w:rsidRDefault="00816D55" w:rsidP="00816D55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</w:p>
    <w:p w:rsidR="00816D55" w:rsidRDefault="00816D55" w:rsidP="00816D55">
      <w:pPr>
        <w:spacing w:after="0"/>
        <w:ind w:firstLine="720"/>
        <w:jc w:val="center"/>
        <w:rPr>
          <w:rFonts w:ascii="Arial" w:eastAsia="Trebuchet MS" w:hAnsi="Arial" w:cs="Arial"/>
          <w:b/>
          <w:spacing w:val="1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PRIVIND MODIFICAREA COMISIEI DE MONITORIZARE, COORDONARE </w:t>
      </w:r>
    </w:p>
    <w:p w:rsidR="00816D55" w:rsidRDefault="00816D55" w:rsidP="00816D55">
      <w:pPr>
        <w:spacing w:after="0"/>
        <w:ind w:firstLine="720"/>
        <w:jc w:val="center"/>
        <w:rPr>
          <w:rFonts w:ascii="Arial" w:eastAsia="Trebuchet MS" w:hAnsi="Arial" w:cs="Arial"/>
          <w:b/>
          <w:spacing w:val="1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ȘI ÎNDRUMARE METODOLOGICĂ A DEZVOLTĂRII SISTEMULUI </w:t>
      </w:r>
    </w:p>
    <w:p w:rsidR="00816D55" w:rsidRPr="007533E5" w:rsidRDefault="00816D55" w:rsidP="00816D55">
      <w:pPr>
        <w:spacing w:after="0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 xml:space="preserve">DE CONTROL INTERN MANAGERIAL  </w:t>
      </w:r>
    </w:p>
    <w:p w:rsidR="00816D55" w:rsidRPr="007533E5" w:rsidRDefault="00816D55" w:rsidP="00816D55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816D55" w:rsidRDefault="00816D55" w:rsidP="00816D55">
      <w:pPr>
        <w:spacing w:after="0"/>
        <w:ind w:left="72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Frata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, județul  Cluj ;</w:t>
      </w:r>
    </w:p>
    <w:p w:rsidR="00816D55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>
        <w:rPr>
          <w:rFonts w:ascii="Arial" w:eastAsia="Trebuchet MS" w:hAnsi="Arial" w:cs="Arial"/>
          <w:sz w:val="24"/>
          <w:szCs w:val="24"/>
          <w:lang w:val="ro-RO"/>
        </w:rPr>
        <w:tab/>
      </w:r>
      <w:r>
        <w:rPr>
          <w:rFonts w:ascii="Arial" w:eastAsia="Trebuchet MS" w:hAnsi="Arial" w:cs="Arial"/>
          <w:sz w:val="24"/>
          <w:szCs w:val="24"/>
          <w:lang w:val="ro-RO"/>
        </w:rPr>
        <w:tab/>
        <w:t>Având în vedere prevederile dispozițiilor :</w:t>
      </w:r>
    </w:p>
    <w:p w:rsidR="00816D55" w:rsidRPr="007533E5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-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rt.4 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 Ord</w:t>
      </w:r>
      <w:r w:rsidRPr="007533E5">
        <w:rPr>
          <w:rFonts w:ascii="Arial" w:eastAsia="Trebuchet MS" w:hAnsi="Arial" w:cs="Arial"/>
          <w:spacing w:val="-4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 G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vern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 nr.1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1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9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/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1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9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99 pri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d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ro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ul 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ern/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l şi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ro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ul fi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nci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 pre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v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,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u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ficările și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tă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rile 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re;</w:t>
      </w:r>
    </w:p>
    <w:p w:rsidR="00816D55" w:rsidRDefault="00816D55" w:rsidP="00816D55">
      <w:pPr>
        <w:spacing w:after="0"/>
        <w:jc w:val="both"/>
        <w:rPr>
          <w:rFonts w:ascii="Arial" w:eastAsia="Trebuchet MS" w:hAnsi="Arial" w:cs="Arial"/>
          <w:position w:val="-1"/>
          <w:sz w:val="24"/>
          <w:szCs w:val="24"/>
          <w:lang w:val="ro-RO"/>
        </w:rPr>
      </w:pPr>
      <w:r>
        <w:rPr>
          <w:rFonts w:ascii="Arial" w:eastAsia="Trebuchet MS" w:hAnsi="Arial" w:cs="Arial"/>
          <w:sz w:val="24"/>
          <w:szCs w:val="24"/>
          <w:lang w:val="ro-RO"/>
        </w:rPr>
        <w:t xml:space="preserve">- art. 2, alin. 1 și art. 3, alin. 1, 2, și 3  din 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rdi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ral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 G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rnu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ui nr.60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0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/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2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0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1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8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ro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ern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position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ă</w:t>
      </w:r>
      <w:r w:rsidRPr="007533E5">
        <w:rPr>
          <w:rFonts w:ascii="Arial" w:eastAsia="Trebuchet MS" w:hAnsi="Arial" w:cs="Arial"/>
          <w:spacing w:val="1"/>
          <w:position w:val="-1"/>
          <w:sz w:val="24"/>
          <w:szCs w:val="24"/>
          <w:lang w:val="ro-RO"/>
        </w:rPr>
        <w:t>ț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lo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position w:val="-1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position w:val="-1"/>
          <w:sz w:val="24"/>
          <w:szCs w:val="24"/>
          <w:lang w:val="ro-RO"/>
        </w:rPr>
        <w:t>ice;</w:t>
      </w:r>
    </w:p>
    <w:p w:rsidR="00816D55" w:rsidRDefault="00816D55" w:rsidP="007F749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rebuchet MS" w:hAnsi="Arial" w:cs="Arial"/>
          <w:position w:val="-1"/>
          <w:sz w:val="24"/>
          <w:szCs w:val="24"/>
          <w:lang w:val="ro-RO"/>
        </w:rPr>
        <w:tab/>
      </w:r>
      <w:r>
        <w:rPr>
          <w:rFonts w:ascii="Arial" w:eastAsia="Trebuchet MS" w:hAnsi="Arial" w:cs="Arial"/>
          <w:position w:val="-1"/>
          <w:sz w:val="24"/>
          <w:szCs w:val="24"/>
          <w:lang w:val="ro-RO"/>
        </w:rPr>
        <w:tab/>
        <w:t xml:space="preserve">În temeiul art. 196, alin. 1, lit.”b” din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O.U.G. </w:t>
      </w:r>
      <w:r w:rsidRPr="007533E5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nr. 57 din 3 iulie 2019 privind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7533E5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Codul</w:t>
      </w:r>
      <w:r w:rsidR="00CE1D3B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 xml:space="preserve">  </w:t>
      </w:r>
      <w:r w:rsidRPr="007533E5"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Administrativ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o-RO"/>
        </w:rPr>
        <w:t>:</w:t>
      </w:r>
    </w:p>
    <w:p w:rsidR="00816D55" w:rsidRPr="007533E5" w:rsidRDefault="00816D55" w:rsidP="007F7497">
      <w:pPr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D   I   S   P   U   N   E</w:t>
      </w:r>
    </w:p>
    <w:p w:rsidR="00816D55" w:rsidRDefault="00816D55" w:rsidP="00816D55">
      <w:pPr>
        <w:spacing w:after="0"/>
        <w:ind w:left="72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0855C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A</w:t>
      </w:r>
      <w:r w:rsidRPr="000855C3">
        <w:rPr>
          <w:rFonts w:ascii="Arial" w:eastAsia="Trebuchet MS" w:hAnsi="Arial" w:cs="Arial"/>
          <w:b/>
          <w:spacing w:val="-1"/>
          <w:sz w:val="24"/>
          <w:szCs w:val="24"/>
          <w:u w:val="single"/>
          <w:lang w:val="ro-RO"/>
        </w:rPr>
        <w:t>rt</w:t>
      </w:r>
      <w:r w:rsidRPr="000855C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</w:t>
      </w:r>
      <w:r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 </w:t>
      </w:r>
      <w:r w:rsidRPr="000855C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1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–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Î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pâ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nd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la </w:t>
      </w:r>
      <w:r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816D55" w:rsidRPr="000855C3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Frata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modifică</w:t>
      </w:r>
      <w:r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componența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ei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coordonare și îndrumare metodologică, 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lă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 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și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v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ui de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co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roli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ern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, 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ă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în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0855C3">
        <w:rPr>
          <w:rFonts w:ascii="Arial" w:eastAsia="Trebuchet MS" w:hAnsi="Arial" w:cs="Arial"/>
          <w:i/>
          <w:sz w:val="24"/>
          <w:szCs w:val="24"/>
          <w:lang w:val="ro-RO"/>
        </w:rPr>
        <w:t>C</w:t>
      </w:r>
      <w:r w:rsidRPr="000855C3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om</w:t>
      </w:r>
      <w:r w:rsidRPr="000855C3">
        <w:rPr>
          <w:rFonts w:ascii="Arial" w:eastAsia="Trebuchet MS" w:hAnsi="Arial" w:cs="Arial"/>
          <w:i/>
          <w:sz w:val="24"/>
          <w:szCs w:val="24"/>
          <w:lang w:val="ro-RO"/>
        </w:rPr>
        <w:t>is</w:t>
      </w:r>
      <w:r w:rsidRPr="000855C3">
        <w:rPr>
          <w:rFonts w:ascii="Arial" w:eastAsia="Trebuchet MS" w:hAnsi="Arial" w:cs="Arial"/>
          <w:i/>
          <w:spacing w:val="-1"/>
          <w:sz w:val="24"/>
          <w:szCs w:val="24"/>
          <w:lang w:val="ro-RO"/>
        </w:rPr>
        <w:t>ia de monitorizare</w:t>
      </w:r>
      <w:r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.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prev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zu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ă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4"/>
          <w:sz w:val="24"/>
          <w:szCs w:val="24"/>
          <w:lang w:val="ro-RO"/>
        </w:rPr>
        <w:t>î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xa nr.1,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rte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ă 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 prez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816D55" w:rsidRDefault="00816D55" w:rsidP="00816D55">
      <w:pPr>
        <w:spacing w:after="0"/>
        <w:ind w:left="72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0855C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A</w:t>
      </w:r>
      <w:r w:rsidRPr="000855C3">
        <w:rPr>
          <w:rFonts w:ascii="Arial" w:eastAsia="Trebuchet MS" w:hAnsi="Arial" w:cs="Arial"/>
          <w:b/>
          <w:spacing w:val="-1"/>
          <w:sz w:val="24"/>
          <w:szCs w:val="24"/>
          <w:u w:val="single"/>
          <w:lang w:val="ro-RO"/>
        </w:rPr>
        <w:t>rt</w:t>
      </w:r>
      <w:r w:rsidRPr="000855C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</w:t>
      </w:r>
      <w:r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 </w:t>
      </w:r>
      <w:r w:rsidRPr="000855C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2</w:t>
      </w:r>
      <w:r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ab/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-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lam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ul de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Orga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izare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şi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>
        <w:rPr>
          <w:rFonts w:ascii="Arial" w:eastAsia="Trebuchet MS" w:hAnsi="Arial" w:cs="Arial"/>
          <w:spacing w:val="-1"/>
          <w:sz w:val="24"/>
          <w:szCs w:val="24"/>
          <w:lang w:val="ro-RO"/>
        </w:rPr>
        <w:t>f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 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816D55" w:rsidRPr="00816D55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prev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zut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xa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nr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.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2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rte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g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ă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prezen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816D55" w:rsidRDefault="00816D55" w:rsidP="00816D55">
      <w:pPr>
        <w:spacing w:after="0"/>
        <w:ind w:left="72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0855C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A</w:t>
      </w:r>
      <w:r w:rsidRPr="000855C3">
        <w:rPr>
          <w:rFonts w:ascii="Arial" w:eastAsia="Trebuchet MS" w:hAnsi="Arial" w:cs="Arial"/>
          <w:b/>
          <w:spacing w:val="-1"/>
          <w:sz w:val="24"/>
          <w:szCs w:val="24"/>
          <w:u w:val="single"/>
          <w:lang w:val="ro-RO"/>
        </w:rPr>
        <w:t>rt</w:t>
      </w:r>
      <w:r w:rsidRPr="000855C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</w:t>
      </w:r>
      <w:r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 </w:t>
      </w:r>
      <w:r w:rsidRPr="000855C3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3</w:t>
      </w:r>
      <w:r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. 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-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(1)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er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ecret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h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</w:p>
    <w:p w:rsidR="00816D55" w:rsidRPr="000E69DB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re,va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sta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nt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n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drul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in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Frata,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ir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>,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şi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riz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izi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ex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rib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816D55" w:rsidRDefault="00816D55" w:rsidP="00816D55">
      <w:pPr>
        <w:spacing w:after="0"/>
        <w:ind w:left="72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(2)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 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,la ş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t 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şi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</w:p>
    <w:p w:rsidR="00816D55" w:rsidRPr="00687A4C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reprezen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8"/>
          <w:sz w:val="24"/>
          <w:szCs w:val="24"/>
          <w:lang w:val="ro-RO"/>
        </w:rPr>
        <w:t>Frata</w:t>
      </w:r>
      <w:r>
        <w:rPr>
          <w:rFonts w:ascii="Arial" w:eastAsia="Trebuchet MS" w:hAnsi="Arial" w:cs="Arial"/>
          <w:spacing w:val="8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şi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rd</w:t>
      </w:r>
      <w:r>
        <w:rPr>
          <w:rFonts w:ascii="Arial" w:eastAsia="Trebuchet MS" w:hAnsi="Arial" w:cs="Arial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e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precum și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ror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ă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ră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tr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fl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e pe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rdi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ea dezi a ş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816D55" w:rsidRDefault="00816D55" w:rsidP="00816D55">
      <w:pPr>
        <w:spacing w:after="0"/>
        <w:ind w:left="72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(3)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 colaboratori ai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ea de 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itaţ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drul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816D55" w:rsidRPr="007533E5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lastRenderedPageBreak/>
        <w:t>ş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ţ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ă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vea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să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dre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t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t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drul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sto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res</w:t>
      </w:r>
      <w:r w:rsidRPr="007533E5">
        <w:rPr>
          <w:rFonts w:ascii="Arial" w:eastAsia="Trebuchet MS" w:hAnsi="Arial" w:cs="Arial"/>
          <w:spacing w:val="-2"/>
          <w:position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ul</w:t>
      </w:r>
      <w:r>
        <w:rPr>
          <w:rFonts w:ascii="Arial" w:eastAsia="Trebuchet MS" w:hAnsi="Arial" w:cs="Arial"/>
          <w:position w:val="-1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bri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lo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position w:val="-1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i de M</w:t>
      </w:r>
      <w:r w:rsidRPr="007533E5">
        <w:rPr>
          <w:rFonts w:ascii="Arial" w:eastAsia="Trebuchet MS" w:hAnsi="Arial" w:cs="Arial"/>
          <w:spacing w:val="-2"/>
          <w:position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ito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1"/>
          <w:position w:val="-1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2"/>
          <w:position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.</w:t>
      </w:r>
    </w:p>
    <w:p w:rsidR="00816D55" w:rsidRPr="007533E5" w:rsidRDefault="00816D55" w:rsidP="00816D5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16D55" w:rsidRDefault="00816D55" w:rsidP="00816D55">
      <w:pPr>
        <w:spacing w:after="0"/>
        <w:ind w:left="720" w:firstLine="720"/>
        <w:jc w:val="both"/>
        <w:rPr>
          <w:rFonts w:ascii="Arial" w:eastAsia="Trebuchet MS" w:hAnsi="Arial" w:cs="Arial"/>
          <w:spacing w:val="-1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(4)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izi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rv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iu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</w:p>
    <w:p w:rsidR="00816D55" w:rsidRPr="007533E5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şi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e 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in 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rdi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mă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7"/>
          <w:sz w:val="24"/>
          <w:szCs w:val="24"/>
          <w:lang w:val="ro-RO"/>
        </w:rPr>
        <w:t>Frata.</w:t>
      </w:r>
    </w:p>
    <w:p w:rsidR="00816D55" w:rsidRPr="007533E5" w:rsidRDefault="00816D55" w:rsidP="00816D5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16D55" w:rsidRDefault="00816D55" w:rsidP="00816D55">
      <w:pPr>
        <w:spacing w:after="0"/>
        <w:ind w:left="72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687A4C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A</w:t>
      </w:r>
      <w:r w:rsidRPr="00687A4C">
        <w:rPr>
          <w:rFonts w:ascii="Arial" w:eastAsia="Trebuchet MS" w:hAnsi="Arial" w:cs="Arial"/>
          <w:b/>
          <w:spacing w:val="-1"/>
          <w:sz w:val="24"/>
          <w:szCs w:val="24"/>
          <w:u w:val="single"/>
          <w:lang w:val="ro-RO"/>
        </w:rPr>
        <w:t>rt</w:t>
      </w:r>
      <w:r w:rsidRPr="00687A4C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</w:t>
      </w:r>
      <w:r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 </w:t>
      </w:r>
      <w:r w:rsidRPr="00687A4C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4</w:t>
      </w:r>
      <w:r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. 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–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h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g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816D55" w:rsidRPr="007533E5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rijin</w:t>
      </w:r>
      <w:r w:rsidRPr="007533E5">
        <w:rPr>
          <w:rFonts w:ascii="Arial" w:eastAsia="Trebuchet MS" w:hAnsi="Arial" w:cs="Arial"/>
          <w:spacing w:val="-4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nto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irii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și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icării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ur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ecif</w:t>
      </w:r>
      <w:r w:rsidRPr="007533E5">
        <w:rPr>
          <w:rFonts w:ascii="Arial" w:eastAsia="Trebuchet MS" w:hAnsi="Arial" w:cs="Arial"/>
          <w:spacing w:val="-4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v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ăț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de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816D55" w:rsidRPr="007533E5" w:rsidRDefault="00816D55" w:rsidP="00816D5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16D55" w:rsidRDefault="00816D55" w:rsidP="00816D55">
      <w:pPr>
        <w:spacing w:after="0"/>
        <w:ind w:left="72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687A4C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A</w:t>
      </w:r>
      <w:r w:rsidRPr="00687A4C">
        <w:rPr>
          <w:rFonts w:ascii="Arial" w:eastAsia="Trebuchet MS" w:hAnsi="Arial" w:cs="Arial"/>
          <w:b/>
          <w:spacing w:val="-1"/>
          <w:sz w:val="24"/>
          <w:szCs w:val="24"/>
          <w:u w:val="single"/>
          <w:lang w:val="ro-RO"/>
        </w:rPr>
        <w:t>rt</w:t>
      </w:r>
      <w:r w:rsidRPr="00687A4C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.</w:t>
      </w:r>
      <w:r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 </w:t>
      </w:r>
      <w:r w:rsidRPr="00687A4C"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>5</w:t>
      </w:r>
      <w:r>
        <w:rPr>
          <w:rFonts w:ascii="Arial" w:eastAsia="Trebuchet MS" w:hAnsi="Arial" w:cs="Arial"/>
          <w:b/>
          <w:sz w:val="24"/>
          <w:szCs w:val="24"/>
          <w:u w:val="single"/>
          <w:lang w:val="ro-RO"/>
        </w:rPr>
        <w:t xml:space="preserve">. 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–Cu du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cerea la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î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prezen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ii se î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3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ă</w:t>
      </w:r>
    </w:p>
    <w:p w:rsidR="00816D55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bri</w:t>
      </w:r>
      <w:r>
        <w:rPr>
          <w:rFonts w:ascii="Arial" w:eastAsia="Trebuchet MS" w:hAnsi="Arial" w:cs="Arial"/>
          <w:spacing w:val="-1"/>
          <w:sz w:val="24"/>
          <w:szCs w:val="24"/>
          <w:lang w:val="ro-RO"/>
        </w:rPr>
        <w:t xml:space="preserve">i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sus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e,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icarea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ăt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4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f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rin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er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ui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h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 Co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 de M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.</w:t>
      </w:r>
    </w:p>
    <w:p w:rsidR="00816D55" w:rsidRDefault="00816D55" w:rsidP="00816D55">
      <w:pPr>
        <w:spacing w:after="0"/>
        <w:jc w:val="both"/>
        <w:rPr>
          <w:rFonts w:ascii="Arial" w:eastAsia="Trebuchet MS" w:hAnsi="Arial" w:cs="Arial"/>
          <w:sz w:val="24"/>
          <w:szCs w:val="24"/>
          <w:lang w:val="ro-RO"/>
        </w:rPr>
      </w:pPr>
    </w:p>
    <w:p w:rsidR="00816D55" w:rsidRDefault="00816D55" w:rsidP="00816D55">
      <w:pPr>
        <w:spacing w:after="0"/>
        <w:jc w:val="both"/>
        <w:rPr>
          <w:rFonts w:ascii="Arial" w:eastAsia="Trebuchet MS" w:hAnsi="Arial" w:cs="Arial"/>
          <w:b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sz w:val="24"/>
          <w:szCs w:val="24"/>
          <w:lang w:val="ro-RO"/>
        </w:rPr>
        <w:t xml:space="preserve"> P R I M A R </w:t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  <w:t xml:space="preserve">CONTRASEMNEAZĂ </w:t>
      </w:r>
    </w:p>
    <w:p w:rsidR="00816D55" w:rsidRDefault="00816D55" w:rsidP="00816D55">
      <w:pPr>
        <w:spacing w:after="0"/>
        <w:jc w:val="both"/>
        <w:rPr>
          <w:rFonts w:ascii="Arial" w:eastAsia="Trebuchet MS" w:hAnsi="Arial" w:cs="Arial"/>
          <w:b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sz w:val="24"/>
          <w:szCs w:val="24"/>
          <w:lang w:val="ro-RO"/>
        </w:rPr>
        <w:t xml:space="preserve">TRIF  VASILE </w:t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  <w:t>SECRETAR GENERAL</w:t>
      </w:r>
    </w:p>
    <w:p w:rsidR="00816D55" w:rsidRPr="006011EA" w:rsidRDefault="00816D55" w:rsidP="00816D55">
      <w:pPr>
        <w:spacing w:after="0"/>
        <w:jc w:val="both"/>
        <w:rPr>
          <w:rFonts w:ascii="Arial" w:eastAsia="Trebuchet MS" w:hAnsi="Arial" w:cs="Arial"/>
          <w:b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</w:r>
      <w:r>
        <w:rPr>
          <w:rFonts w:ascii="Arial" w:eastAsia="Trebuchet MS" w:hAnsi="Arial" w:cs="Arial"/>
          <w:b/>
          <w:sz w:val="24"/>
          <w:szCs w:val="24"/>
          <w:lang w:val="ro-RO"/>
        </w:rPr>
        <w:tab/>
        <w:t xml:space="preserve">ȘOMLEA  LUCREȚIA </w:t>
      </w:r>
    </w:p>
    <w:p w:rsidR="00F316FA" w:rsidRPr="00E04B0B" w:rsidRDefault="00F316FA" w:rsidP="00816D55">
      <w:pPr>
        <w:spacing w:after="0"/>
        <w:rPr>
          <w:rFonts w:ascii="Arial" w:hAnsi="Arial" w:cs="Arial"/>
          <w:sz w:val="24"/>
          <w:szCs w:val="24"/>
        </w:rPr>
      </w:pPr>
    </w:p>
    <w:sectPr w:rsidR="00F316FA" w:rsidRPr="00E04B0B" w:rsidSect="00E01A6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26" w:rsidRDefault="00A45826" w:rsidP="006632EA">
      <w:pPr>
        <w:spacing w:after="0" w:line="240" w:lineRule="auto"/>
      </w:pPr>
      <w:r>
        <w:separator/>
      </w:r>
    </w:p>
  </w:endnote>
  <w:endnote w:type="continuationSeparator" w:id="1">
    <w:p w:rsidR="00A45826" w:rsidRDefault="00A45826" w:rsidP="0066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461"/>
      <w:docPartObj>
        <w:docPartGallery w:val="Page Numbers (Bottom of Page)"/>
        <w:docPartUnique/>
      </w:docPartObj>
    </w:sdtPr>
    <w:sdtContent>
      <w:p w:rsidR="006632EA" w:rsidRDefault="00E01A63">
        <w:pPr>
          <w:pStyle w:val="Footer"/>
          <w:jc w:val="center"/>
        </w:pPr>
        <w:fldSimple w:instr=" PAGE   \* MERGEFORMAT ">
          <w:r w:rsidR="00156015">
            <w:rPr>
              <w:noProof/>
            </w:rPr>
            <w:t>1</w:t>
          </w:r>
        </w:fldSimple>
      </w:p>
    </w:sdtContent>
  </w:sdt>
  <w:p w:rsidR="006632EA" w:rsidRDefault="00663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26" w:rsidRDefault="00A45826" w:rsidP="006632EA">
      <w:pPr>
        <w:spacing w:after="0" w:line="240" w:lineRule="auto"/>
      </w:pPr>
      <w:r>
        <w:separator/>
      </w:r>
    </w:p>
  </w:footnote>
  <w:footnote w:type="continuationSeparator" w:id="1">
    <w:p w:rsidR="00A45826" w:rsidRDefault="00A45826" w:rsidP="0066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2B"/>
    <w:multiLevelType w:val="hybridMultilevel"/>
    <w:tmpl w:val="1018AEF4"/>
    <w:lvl w:ilvl="0" w:tplc="EDD0FBC4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10D"/>
    <w:multiLevelType w:val="hybridMultilevel"/>
    <w:tmpl w:val="4EFCA1BC"/>
    <w:lvl w:ilvl="0" w:tplc="2C2C202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38FA"/>
    <w:multiLevelType w:val="hybridMultilevel"/>
    <w:tmpl w:val="B15ED21A"/>
    <w:lvl w:ilvl="0" w:tplc="8CCC0C36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456D"/>
    <w:multiLevelType w:val="multilevel"/>
    <w:tmpl w:val="3DE634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B0B"/>
    <w:rsid w:val="00156015"/>
    <w:rsid w:val="002335BB"/>
    <w:rsid w:val="006632EA"/>
    <w:rsid w:val="007F7497"/>
    <w:rsid w:val="00816D55"/>
    <w:rsid w:val="0082339C"/>
    <w:rsid w:val="00A45826"/>
    <w:rsid w:val="00CE1D3B"/>
    <w:rsid w:val="00E01A63"/>
    <w:rsid w:val="00E04B0B"/>
    <w:rsid w:val="00F3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3"/>
  </w:style>
  <w:style w:type="paragraph" w:styleId="Heading1">
    <w:name w:val="heading 1"/>
    <w:basedOn w:val="Normal"/>
    <w:next w:val="Normal"/>
    <w:link w:val="Heading1Char"/>
    <w:uiPriority w:val="9"/>
    <w:qFormat/>
    <w:rsid w:val="00816D5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D5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D5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D55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D55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6D5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D55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D55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D5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D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D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16D5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D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D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D5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816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6D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6D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6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cp:lastPrinted>2020-01-30T09:47:00Z</cp:lastPrinted>
  <dcterms:created xsi:type="dcterms:W3CDTF">2020-01-30T09:40:00Z</dcterms:created>
  <dcterms:modified xsi:type="dcterms:W3CDTF">2020-02-07T09:24:00Z</dcterms:modified>
</cp:coreProperties>
</file>