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23" w:rsidRPr="006612ED" w:rsidRDefault="00E70F23" w:rsidP="006B5088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>JUDEȚUL  CLUJ</w:t>
      </w: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E70F23" w:rsidRPr="006612ED" w:rsidRDefault="00E70F23" w:rsidP="006B508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D I S P O Z I Ț I A </w:t>
      </w:r>
      <w:r w:rsidRPr="006612E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  <w:t xml:space="preserve">NR. </w:t>
      </w:r>
      <w:r w:rsidRPr="006612ED">
        <w:rPr>
          <w:rFonts w:ascii="Arial" w:hAnsi="Arial" w:cs="Arial"/>
          <w:b/>
          <w:sz w:val="24"/>
          <w:szCs w:val="24"/>
          <w:u w:val="single"/>
          <w:lang w:val="ro-RO"/>
        </w:rPr>
        <w:tab/>
        <w:t>203</w:t>
      </w:r>
      <w:r w:rsidRPr="006612ED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 xml:space="preserve">DIN </w:t>
      </w:r>
      <w:r w:rsidRPr="006612ED">
        <w:rPr>
          <w:rFonts w:ascii="Arial" w:hAnsi="Arial" w:cs="Arial"/>
          <w:b/>
          <w:sz w:val="24"/>
          <w:szCs w:val="24"/>
          <w:u w:val="single"/>
          <w:lang w:val="ro-RO"/>
        </w:rPr>
        <w:tab/>
        <w:t xml:space="preserve">09   OCTOMBRIE  </w:t>
      </w:r>
      <w:r w:rsidRPr="006612ED">
        <w:rPr>
          <w:rFonts w:ascii="Arial" w:hAnsi="Arial" w:cs="Arial"/>
          <w:b/>
          <w:sz w:val="24"/>
          <w:szCs w:val="24"/>
          <w:lang w:val="ro-RO"/>
        </w:rPr>
        <w:t>2019</w:t>
      </w: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 xml:space="preserve">CU PRIVIRE LA DELIMITAREA ȘI NUMEROTAREA SECȚIILOR </w:t>
      </w: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>DE VOTARE PENTRU ALEGEREA PREȘEDINTELUI</w:t>
      </w: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 xml:space="preserve">  ROMÂNIEI DIN DATA DE 10 NOIEMBRIE 2019 </w:t>
      </w:r>
    </w:p>
    <w:p w:rsidR="00E70F23" w:rsidRPr="006612ED" w:rsidRDefault="00E70F23" w:rsidP="00E7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E70F23" w:rsidRPr="006612ED" w:rsidRDefault="00E70F23" w:rsidP="00E70F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612ED">
        <w:rPr>
          <w:rFonts w:ascii="Arial" w:hAnsi="Arial" w:cs="Arial"/>
          <w:sz w:val="24"/>
          <w:szCs w:val="24"/>
          <w:lang w:val="ro-RO"/>
        </w:rPr>
        <w:tab/>
      </w:r>
      <w:r w:rsidRPr="006612ED">
        <w:rPr>
          <w:rFonts w:ascii="Arial" w:hAnsi="Arial" w:cs="Arial"/>
          <w:sz w:val="24"/>
          <w:szCs w:val="24"/>
          <w:lang w:val="ro-RO"/>
        </w:rPr>
        <w:tab/>
        <w:t>Primarul comunei Frata, județul Cluj ;</w:t>
      </w:r>
    </w:p>
    <w:p w:rsidR="00E70F23" w:rsidRPr="006612ED" w:rsidRDefault="00E70F23" w:rsidP="00E70F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612ED">
        <w:rPr>
          <w:rFonts w:ascii="Arial" w:hAnsi="Arial" w:cs="Arial"/>
          <w:sz w:val="24"/>
          <w:szCs w:val="24"/>
          <w:lang w:val="ro-RO"/>
        </w:rPr>
        <w:tab/>
      </w:r>
      <w:r w:rsidRPr="006612ED">
        <w:rPr>
          <w:rFonts w:ascii="Arial" w:hAnsi="Arial" w:cs="Arial"/>
          <w:sz w:val="24"/>
          <w:szCs w:val="24"/>
          <w:lang w:val="ro-RO"/>
        </w:rPr>
        <w:tab/>
        <w:t>Având în vedere prevederile :</w:t>
      </w:r>
    </w:p>
    <w:p w:rsidR="00E70F23" w:rsidRPr="006612ED" w:rsidRDefault="00E70F23" w:rsidP="00E70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612ED">
        <w:rPr>
          <w:rFonts w:ascii="Arial" w:hAnsi="Arial" w:cs="Arial"/>
          <w:sz w:val="24"/>
          <w:szCs w:val="24"/>
          <w:lang w:val="ro-RO"/>
        </w:rPr>
        <w:t>Art. 10 din Legea nr. 370 / 2004 pentru alegerea Președintelui României, republicată cu modificările și completările ulterioare ;</w:t>
      </w:r>
    </w:p>
    <w:p w:rsidR="00E70F23" w:rsidRPr="006612ED" w:rsidRDefault="00E70F23" w:rsidP="00E70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612ED">
        <w:rPr>
          <w:rFonts w:ascii="Arial" w:hAnsi="Arial" w:cs="Arial"/>
          <w:sz w:val="24"/>
          <w:szCs w:val="24"/>
          <w:lang w:val="ro-RO"/>
        </w:rPr>
        <w:t xml:space="preserve">Art. </w:t>
      </w:r>
      <w:r w:rsidR="00C1058C" w:rsidRPr="006612ED">
        <w:rPr>
          <w:rFonts w:ascii="Arial" w:hAnsi="Arial" w:cs="Arial"/>
          <w:sz w:val="24"/>
          <w:szCs w:val="24"/>
          <w:lang w:val="ro-RO"/>
        </w:rPr>
        <w:t>20, alin. 5 și art. 120 din Legea nr. 208 / 2015 privind alegerea Senatului și a Camerei Deputaților , precum și pentru organizarea și funcționarea Autorității electorale Permanente ‚</w:t>
      </w:r>
    </w:p>
    <w:p w:rsidR="00A3712A" w:rsidRPr="006612ED" w:rsidRDefault="00C1058C" w:rsidP="00A371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612ED">
        <w:rPr>
          <w:rFonts w:ascii="Arial" w:hAnsi="Arial" w:cs="Arial"/>
          <w:sz w:val="24"/>
          <w:szCs w:val="24"/>
          <w:lang w:val="ro-RO"/>
        </w:rPr>
        <w:t xml:space="preserve">Punctul 67 din Programul calendaristic pentru realizarea acțiunilor necesare pentru alegerea Președintelui României în anul 2019 , aprobat prin H.G. nr. 630 / 2019 </w:t>
      </w:r>
      <w:r w:rsidR="00A3712A" w:rsidRPr="006612ED">
        <w:rPr>
          <w:rFonts w:ascii="Arial" w:hAnsi="Arial" w:cs="Arial"/>
          <w:sz w:val="24"/>
          <w:szCs w:val="24"/>
          <w:lang w:val="ro-RO"/>
        </w:rPr>
        <w:t>;</w:t>
      </w:r>
    </w:p>
    <w:p w:rsidR="00A3712A" w:rsidRPr="006612ED" w:rsidRDefault="00A3712A" w:rsidP="00A3712A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ro-RO"/>
        </w:rPr>
      </w:pPr>
      <w:r w:rsidRPr="006612ED">
        <w:rPr>
          <w:rFonts w:ascii="Arial" w:hAnsi="Arial" w:cs="Arial"/>
          <w:sz w:val="24"/>
          <w:szCs w:val="24"/>
          <w:lang w:val="ro-RO"/>
        </w:rPr>
        <w:t xml:space="preserve">În temeiul 155, alin. 1, lit.”a”, alin. 2, lit.”b” și art. 196, alin. 1, lit.”b” din </w:t>
      </w:r>
    </w:p>
    <w:p w:rsidR="00A3712A" w:rsidRPr="006612ED" w:rsidRDefault="00A3712A" w:rsidP="00A371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612ED">
        <w:rPr>
          <w:rFonts w:ascii="Arial" w:hAnsi="Arial" w:cs="Arial"/>
          <w:sz w:val="24"/>
          <w:szCs w:val="24"/>
          <w:lang w:val="ro-RO"/>
        </w:rPr>
        <w:t>O.U.G. nr. 57 din 03 iulie 2019, privind Codul administrativ :</w:t>
      </w:r>
    </w:p>
    <w:p w:rsidR="00A3712A" w:rsidRPr="006612ED" w:rsidRDefault="00A3712A" w:rsidP="00A371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3712A" w:rsidRPr="006612ED" w:rsidRDefault="006B5088" w:rsidP="00A371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u w:val="single"/>
          <w:lang w:val="ro-RO"/>
        </w:rPr>
        <w:t>D   I   S   P   U   N   E</w:t>
      </w:r>
    </w:p>
    <w:p w:rsidR="006B5088" w:rsidRPr="006612ED" w:rsidRDefault="006B5088" w:rsidP="00A371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E70F23" w:rsidRPr="006612ED" w:rsidRDefault="006B5088" w:rsidP="006B50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 </w:t>
      </w:r>
      <w:r w:rsidRPr="006612ED">
        <w:rPr>
          <w:rFonts w:ascii="Arial" w:hAnsi="Arial" w:cs="Arial"/>
          <w:sz w:val="24"/>
          <w:szCs w:val="24"/>
          <w:lang w:val="ro-RO"/>
        </w:rPr>
        <w:t>– Se aprobă delimitarea , numerotarea și sediile secțiilor de votare de pe raza comunei Frata în vederea organizării și desfășurării scrutinului pentru alegerea Președintelui României din data de 10 noiembrie 2019, după cum urmează :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60"/>
        <w:gridCol w:w="1332"/>
        <w:gridCol w:w="1108"/>
        <w:gridCol w:w="1574"/>
        <w:gridCol w:w="1167"/>
        <w:gridCol w:w="911"/>
        <w:gridCol w:w="1574"/>
        <w:gridCol w:w="1574"/>
        <w:gridCol w:w="1220"/>
      </w:tblGrid>
      <w:tr w:rsidR="00E70F23" w:rsidRPr="006612ED" w:rsidTr="008D3E2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12ED">
              <w:rPr>
                <w:rFonts w:ascii="Arial" w:hAnsi="Arial" w:cs="Arial"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12ED">
              <w:rPr>
                <w:rFonts w:ascii="Arial" w:hAnsi="Arial" w:cs="Arial"/>
                <w:sz w:val="24"/>
                <w:szCs w:val="24"/>
                <w:lang w:val="ro-RO"/>
              </w:rPr>
              <w:t>Judeţ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12ED">
              <w:rPr>
                <w:rFonts w:ascii="Arial" w:hAnsi="Arial" w:cs="Arial"/>
                <w:sz w:val="24"/>
                <w:szCs w:val="24"/>
                <w:lang w:val="ro-RO"/>
              </w:rPr>
              <w:t>Uat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12ED">
              <w:rPr>
                <w:rFonts w:ascii="Arial" w:hAnsi="Arial" w:cs="Arial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12ED">
              <w:rPr>
                <w:rFonts w:ascii="Arial" w:hAnsi="Arial" w:cs="Arial"/>
                <w:sz w:val="24"/>
                <w:szCs w:val="24"/>
                <w:lang w:val="ro-RO"/>
              </w:rPr>
              <w:t>Număr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12ED">
              <w:rPr>
                <w:rFonts w:ascii="Arial" w:hAnsi="Arial" w:cs="Arial"/>
                <w:sz w:val="24"/>
                <w:szCs w:val="24"/>
                <w:lang w:val="ro-RO"/>
              </w:rPr>
              <w:t>Cod unic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355E" w:rsidRPr="006612ED" w:rsidRDefault="009A355E" w:rsidP="008D3E27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12ED">
              <w:rPr>
                <w:rFonts w:ascii="Arial" w:hAnsi="Arial" w:cs="Arial"/>
                <w:sz w:val="24"/>
                <w:szCs w:val="24"/>
                <w:lang w:val="ro-RO"/>
              </w:rPr>
              <w:t>Sediul secției</w:t>
            </w:r>
          </w:p>
          <w:p w:rsidR="009A355E" w:rsidRPr="006612ED" w:rsidRDefault="009A355E" w:rsidP="008D3E27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12ED">
              <w:rPr>
                <w:rFonts w:ascii="Arial" w:hAnsi="Arial" w:cs="Arial"/>
                <w:sz w:val="24"/>
                <w:szCs w:val="24"/>
                <w:lang w:val="ro-RO"/>
              </w:rPr>
              <w:t>De votare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12ED">
              <w:rPr>
                <w:rFonts w:ascii="Arial" w:hAnsi="Arial" w:cs="Arial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612ED">
              <w:rPr>
                <w:rFonts w:ascii="Arial" w:hAnsi="Arial" w:cs="Arial"/>
                <w:sz w:val="24"/>
                <w:szCs w:val="24"/>
                <w:lang w:val="ro-RO"/>
              </w:rPr>
              <w:t>Tip</w:t>
            </w:r>
          </w:p>
        </w:tc>
      </w:tr>
      <w:tr w:rsidR="00E70F23" w:rsidRPr="006612ED" w:rsidTr="008D3E2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JUDEŢUL CLUJ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FRATA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FRATA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465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13 - 465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CAMINUL CULTURAL FRATA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CAMINUL CULTURAL FRATA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Ordinară</w:t>
            </w:r>
          </w:p>
        </w:tc>
      </w:tr>
      <w:tr w:rsidR="00E70F23" w:rsidRPr="006612ED" w:rsidTr="008D3E2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JUDEŢUL CLUJ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FRATA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BERCHIEŞU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466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13 - 466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CAMINUL CULTURAL BERCHIESU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CAMINUL CULTURAL BERCHIESU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Ordinară</w:t>
            </w:r>
          </w:p>
        </w:tc>
      </w:tr>
      <w:tr w:rsidR="00E70F23" w:rsidRPr="006612ED" w:rsidTr="008D3E2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JUDEŢUL CLUJ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FRATA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POIANA FRĂŢII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467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13 - 467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CAMINUL CULTURAL POIANA FRATII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CAMINUL CULTURAL POIANA FRATII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Ordinară</w:t>
            </w:r>
          </w:p>
        </w:tc>
      </w:tr>
      <w:tr w:rsidR="00E70F23" w:rsidRPr="006612ED" w:rsidTr="008D3E2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JUDEŢUL CLUJ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FRATA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SOPORU DE CÂMPIE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468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13 - 468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CAMINUL CULTURAL SOPORU DE CIMPIE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CAMINUL CULTURAL SOPORU DE CIMPIE</w:t>
            </w:r>
          </w:p>
        </w:tc>
        <w:tc>
          <w:tcPr>
            <w:tcW w:w="56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70F23" w:rsidRPr="006612ED" w:rsidRDefault="00E70F23" w:rsidP="008D3E27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612ED">
              <w:rPr>
                <w:rFonts w:ascii="Arial" w:hAnsi="Arial" w:cs="Arial"/>
                <w:sz w:val="20"/>
                <w:szCs w:val="20"/>
                <w:lang w:val="ro-RO"/>
              </w:rPr>
              <w:t>Ordinară</w:t>
            </w:r>
          </w:p>
        </w:tc>
      </w:tr>
    </w:tbl>
    <w:p w:rsidR="004312BB" w:rsidRPr="006612ED" w:rsidRDefault="006B5088" w:rsidP="004312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612ED">
        <w:rPr>
          <w:rFonts w:ascii="Arial" w:hAnsi="Arial" w:cs="Arial"/>
          <w:sz w:val="20"/>
          <w:szCs w:val="20"/>
          <w:lang w:val="ro-RO"/>
        </w:rPr>
        <w:tab/>
      </w:r>
      <w:r w:rsidRPr="006612ED">
        <w:rPr>
          <w:rFonts w:ascii="Arial" w:hAnsi="Arial" w:cs="Arial"/>
          <w:sz w:val="20"/>
          <w:szCs w:val="20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12.  </w:t>
      </w:r>
      <w:r w:rsidR="004312BB" w:rsidRPr="006612ED">
        <w:rPr>
          <w:rFonts w:ascii="Arial" w:hAnsi="Arial" w:cs="Arial"/>
          <w:b/>
          <w:sz w:val="24"/>
          <w:szCs w:val="24"/>
          <w:lang w:val="ro-RO"/>
        </w:rPr>
        <w:t>–</w:t>
      </w:r>
      <w:r w:rsidRPr="006612E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312BB" w:rsidRPr="006612ED">
        <w:rPr>
          <w:rFonts w:ascii="Arial" w:hAnsi="Arial" w:cs="Arial"/>
          <w:sz w:val="24"/>
          <w:szCs w:val="24"/>
          <w:lang w:val="ro-RO"/>
        </w:rPr>
        <w:t>Secretrarul general al comunei Frata va transmite un exemplar Instituției prefectului judetul Cluj  pentru controlul legalității acesteia, și o va adduce la cunoștiința public</w:t>
      </w:r>
      <w:r w:rsidR="005756A0">
        <w:rPr>
          <w:rFonts w:ascii="Arial" w:hAnsi="Arial" w:cs="Arial"/>
          <w:sz w:val="24"/>
          <w:szCs w:val="24"/>
          <w:lang w:val="ro-RO"/>
        </w:rPr>
        <w:t>ă</w:t>
      </w:r>
      <w:r w:rsidR="004312BB" w:rsidRPr="006612ED">
        <w:rPr>
          <w:rFonts w:ascii="Arial" w:hAnsi="Arial" w:cs="Arial"/>
          <w:sz w:val="24"/>
          <w:szCs w:val="24"/>
          <w:lang w:val="ro-RO"/>
        </w:rPr>
        <w:t xml:space="preserve"> prin afișare la sediul Primăriei Frata și pe pagina de internet a primăriei .</w:t>
      </w:r>
    </w:p>
    <w:p w:rsidR="004312BB" w:rsidRPr="006612ED" w:rsidRDefault="004312BB" w:rsidP="004312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>PRIMAR</w:t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  <w:t>CONTRASEMNEAZĂ</w:t>
      </w:r>
    </w:p>
    <w:p w:rsidR="004312BB" w:rsidRPr="006612ED" w:rsidRDefault="004312BB" w:rsidP="004312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 xml:space="preserve">TRIF VASILE </w:t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  <w:t>SECRETAR GENERAL</w:t>
      </w:r>
    </w:p>
    <w:p w:rsidR="004312BB" w:rsidRPr="006612ED" w:rsidRDefault="004312BB" w:rsidP="004312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</w:r>
      <w:r w:rsidRPr="006612ED">
        <w:rPr>
          <w:rFonts w:ascii="Arial" w:hAnsi="Arial" w:cs="Arial"/>
          <w:b/>
          <w:sz w:val="24"/>
          <w:szCs w:val="24"/>
          <w:lang w:val="ro-RO"/>
        </w:rPr>
        <w:tab/>
        <w:t xml:space="preserve">ȘOMLEA LUCREȚIA </w:t>
      </w:r>
    </w:p>
    <w:p w:rsidR="00E70F23" w:rsidRPr="006612ED" w:rsidRDefault="004312BB" w:rsidP="006612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612ED">
        <w:rPr>
          <w:rFonts w:ascii="Arial" w:hAnsi="Arial" w:cs="Arial"/>
          <w:sz w:val="24"/>
          <w:szCs w:val="24"/>
          <w:lang w:val="ro-RO"/>
        </w:rPr>
        <w:t xml:space="preserve"> </w:t>
      </w:r>
    </w:p>
    <w:sectPr w:rsidR="00E70F23" w:rsidRPr="006612ED" w:rsidSect="006B508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0EB"/>
    <w:multiLevelType w:val="hybridMultilevel"/>
    <w:tmpl w:val="26C47226"/>
    <w:lvl w:ilvl="0" w:tplc="ED86EA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33F6"/>
    <w:rsid w:val="004312BB"/>
    <w:rsid w:val="005756A0"/>
    <w:rsid w:val="006612ED"/>
    <w:rsid w:val="006B5088"/>
    <w:rsid w:val="009A355E"/>
    <w:rsid w:val="00A3712A"/>
    <w:rsid w:val="00C1058C"/>
    <w:rsid w:val="00D033F6"/>
    <w:rsid w:val="00E7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</cp:lastModifiedBy>
  <cp:revision>7</cp:revision>
  <cp:lastPrinted>2019-10-10T11:32:00Z</cp:lastPrinted>
  <dcterms:created xsi:type="dcterms:W3CDTF">2019-10-10T10:53:00Z</dcterms:created>
  <dcterms:modified xsi:type="dcterms:W3CDTF">2019-10-10T11:32:00Z</dcterms:modified>
</cp:coreProperties>
</file>